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E7D" w:rsidRDefault="00072E7D" w:rsidP="00072E7D">
      <w:pPr>
        <w:jc w:val="center"/>
        <w:rPr>
          <w:sz w:val="44"/>
          <w:szCs w:val="44"/>
        </w:rPr>
      </w:pPr>
    </w:p>
    <w:p w:rsidR="00072E7D" w:rsidRDefault="00072E7D" w:rsidP="00072E7D">
      <w:pPr>
        <w:jc w:val="center"/>
        <w:rPr>
          <w:sz w:val="44"/>
          <w:szCs w:val="44"/>
        </w:rPr>
      </w:pPr>
    </w:p>
    <w:p w:rsidR="00072E7D" w:rsidRDefault="00E675DE" w:rsidP="00072E7D">
      <w:pPr>
        <w:jc w:val="center"/>
        <w:rPr>
          <w:sz w:val="44"/>
          <w:szCs w:val="44"/>
        </w:rPr>
      </w:pPr>
      <w:r>
        <w:rPr>
          <w:noProof/>
          <w:sz w:val="24"/>
          <w:lang w:eastAsia="en-GB"/>
        </w:rPr>
        <w:drawing>
          <wp:inline distT="0" distB="0" distL="0" distR="0">
            <wp:extent cx="1664572" cy="1924050"/>
            <wp:effectExtent l="19050" t="0" r="0" b="0"/>
            <wp:docPr id="2" name="Picture 1" descr="MO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Logo"/>
                    <pic:cNvPicPr>
                      <a:picLocks noChangeAspect="1" noChangeArrowheads="1"/>
                    </pic:cNvPicPr>
                  </pic:nvPicPr>
                  <pic:blipFill>
                    <a:blip r:embed="rId8" cstate="print"/>
                    <a:stretch>
                      <a:fillRect/>
                    </a:stretch>
                  </pic:blipFill>
                  <pic:spPr bwMode="auto">
                    <a:xfrm>
                      <a:off x="0" y="0"/>
                      <a:ext cx="1664572" cy="1924050"/>
                    </a:xfrm>
                    <a:prstGeom prst="rect">
                      <a:avLst/>
                    </a:prstGeom>
                    <a:noFill/>
                    <a:ln w="9525">
                      <a:noFill/>
                      <a:miter lim="800000"/>
                      <a:headEnd/>
                      <a:tailEnd/>
                    </a:ln>
                  </pic:spPr>
                </pic:pic>
              </a:graphicData>
            </a:graphic>
          </wp:inline>
        </w:drawing>
      </w:r>
    </w:p>
    <w:p w:rsidR="00072E7D" w:rsidRDefault="00072E7D" w:rsidP="00072E7D">
      <w:pPr>
        <w:jc w:val="center"/>
        <w:rPr>
          <w:sz w:val="44"/>
          <w:szCs w:val="44"/>
        </w:rPr>
      </w:pPr>
    </w:p>
    <w:p w:rsidR="00072E7D" w:rsidRDefault="00072E7D" w:rsidP="00072E7D">
      <w:pPr>
        <w:jc w:val="center"/>
        <w:rPr>
          <w:sz w:val="24"/>
        </w:rPr>
      </w:pPr>
    </w:p>
    <w:p w:rsidR="00080248" w:rsidRDefault="00080248" w:rsidP="00072E7D">
      <w:pPr>
        <w:jc w:val="center"/>
        <w:rPr>
          <w:sz w:val="24"/>
        </w:rPr>
      </w:pPr>
    </w:p>
    <w:p w:rsidR="00072E7D" w:rsidRDefault="00072E7D" w:rsidP="00072E7D">
      <w:pPr>
        <w:jc w:val="center"/>
        <w:rPr>
          <w:sz w:val="24"/>
        </w:rPr>
      </w:pPr>
    </w:p>
    <w:p w:rsidR="00C46DC3" w:rsidRDefault="00C46DC3" w:rsidP="00072E7D">
      <w:pPr>
        <w:jc w:val="center"/>
        <w:rPr>
          <w:sz w:val="24"/>
        </w:rPr>
      </w:pPr>
    </w:p>
    <w:p w:rsidR="00E675DE" w:rsidRDefault="00E675DE" w:rsidP="00072E7D">
      <w:pPr>
        <w:jc w:val="center"/>
        <w:rPr>
          <w:sz w:val="40"/>
          <w:szCs w:val="40"/>
          <w:u w:val="single"/>
        </w:rPr>
      </w:pPr>
    </w:p>
    <w:p w:rsidR="00C46DC3" w:rsidRPr="002F1BB3" w:rsidRDefault="00770765" w:rsidP="00072E7D">
      <w:pPr>
        <w:jc w:val="center"/>
        <w:rPr>
          <w:sz w:val="40"/>
          <w:szCs w:val="40"/>
          <w:u w:val="single"/>
        </w:rPr>
      </w:pPr>
      <w:r w:rsidRPr="002F1BB3">
        <w:rPr>
          <w:sz w:val="40"/>
          <w:szCs w:val="40"/>
          <w:u w:val="single"/>
        </w:rPr>
        <w:t xml:space="preserve">Members </w:t>
      </w:r>
      <w:r w:rsidR="00100272">
        <w:rPr>
          <w:sz w:val="40"/>
          <w:szCs w:val="40"/>
          <w:u w:val="single"/>
        </w:rPr>
        <w:t xml:space="preserve">Safety </w:t>
      </w:r>
      <w:r w:rsidRPr="002F1BB3">
        <w:rPr>
          <w:sz w:val="40"/>
          <w:szCs w:val="40"/>
          <w:u w:val="single"/>
        </w:rPr>
        <w:t>Handbook</w:t>
      </w:r>
      <w:r w:rsidR="00151A9F">
        <w:rPr>
          <w:sz w:val="40"/>
          <w:szCs w:val="40"/>
          <w:u w:val="single"/>
        </w:rPr>
        <w:t xml:space="preserve"> </w:t>
      </w:r>
    </w:p>
    <w:p w:rsidR="002F1BB3" w:rsidRDefault="002F1BB3" w:rsidP="00072E7D">
      <w:pPr>
        <w:jc w:val="center"/>
        <w:rPr>
          <w:sz w:val="40"/>
          <w:szCs w:val="40"/>
        </w:rPr>
      </w:pPr>
    </w:p>
    <w:p w:rsidR="00080248" w:rsidRDefault="006F648D" w:rsidP="00072E7D">
      <w:pPr>
        <w:jc w:val="center"/>
        <w:rPr>
          <w:sz w:val="24"/>
          <w:szCs w:val="24"/>
        </w:rPr>
      </w:pPr>
      <w:r w:rsidRPr="00E675DE">
        <w:rPr>
          <w:sz w:val="24"/>
          <w:szCs w:val="24"/>
        </w:rPr>
        <w:t>I</w:t>
      </w:r>
      <w:r w:rsidR="002F1BB3" w:rsidRPr="00E675DE">
        <w:rPr>
          <w:sz w:val="24"/>
          <w:szCs w:val="24"/>
        </w:rPr>
        <w:t>ncluding</w:t>
      </w:r>
    </w:p>
    <w:p w:rsidR="006F648D" w:rsidRDefault="006F648D" w:rsidP="00072E7D">
      <w:pPr>
        <w:jc w:val="center"/>
        <w:rPr>
          <w:sz w:val="24"/>
          <w:szCs w:val="24"/>
        </w:rPr>
      </w:pPr>
    </w:p>
    <w:p w:rsidR="006F648D" w:rsidRDefault="006F648D" w:rsidP="00072E7D">
      <w:pPr>
        <w:jc w:val="center"/>
        <w:rPr>
          <w:sz w:val="24"/>
          <w:szCs w:val="24"/>
        </w:rPr>
      </w:pPr>
    </w:p>
    <w:p w:rsidR="006F648D" w:rsidRDefault="006F648D" w:rsidP="00072E7D">
      <w:pPr>
        <w:jc w:val="center"/>
        <w:rPr>
          <w:sz w:val="24"/>
          <w:szCs w:val="24"/>
        </w:rPr>
      </w:pPr>
    </w:p>
    <w:p w:rsidR="006F648D" w:rsidRPr="006F648D" w:rsidRDefault="006F648D" w:rsidP="006F648D">
      <w:pPr>
        <w:pStyle w:val="Heading1"/>
        <w:jc w:val="center"/>
        <w:rPr>
          <w:b w:val="0"/>
          <w:sz w:val="44"/>
          <w:szCs w:val="44"/>
          <w:u w:val="single"/>
        </w:rPr>
      </w:pPr>
      <w:r w:rsidRPr="006F648D">
        <w:rPr>
          <w:b w:val="0"/>
          <w:sz w:val="44"/>
          <w:szCs w:val="44"/>
          <w:u w:val="single"/>
        </w:rPr>
        <w:t>Acceptance/Acknowledgement of Risk</w:t>
      </w:r>
    </w:p>
    <w:p w:rsidR="006F648D" w:rsidRPr="00E675DE" w:rsidRDefault="006F648D" w:rsidP="00072E7D">
      <w:pPr>
        <w:jc w:val="center"/>
        <w:rPr>
          <w:sz w:val="24"/>
          <w:szCs w:val="24"/>
        </w:rPr>
      </w:pPr>
    </w:p>
    <w:p w:rsidR="002F1BB3" w:rsidRDefault="002F1BB3" w:rsidP="00072E7D">
      <w:pPr>
        <w:jc w:val="center"/>
        <w:rPr>
          <w:sz w:val="44"/>
          <w:szCs w:val="44"/>
        </w:rPr>
      </w:pPr>
    </w:p>
    <w:p w:rsidR="00072E7D" w:rsidRDefault="00080248" w:rsidP="00072E7D">
      <w:pPr>
        <w:jc w:val="center"/>
        <w:rPr>
          <w:rFonts w:cs="Arial"/>
          <w:sz w:val="44"/>
          <w:szCs w:val="44"/>
          <w:u w:val="single"/>
        </w:rPr>
      </w:pPr>
      <w:proofErr w:type="gramStart"/>
      <w:r w:rsidRPr="00080248">
        <w:rPr>
          <w:rFonts w:cs="Arial"/>
          <w:sz w:val="44"/>
          <w:szCs w:val="44"/>
          <w:u w:val="single"/>
        </w:rPr>
        <w:t>Health and Safety Policy and Proced</w:t>
      </w:r>
      <w:r>
        <w:rPr>
          <w:rFonts w:cs="Arial"/>
          <w:sz w:val="44"/>
          <w:szCs w:val="44"/>
          <w:u w:val="single"/>
        </w:rPr>
        <w:t>u</w:t>
      </w:r>
      <w:r w:rsidRPr="00080248">
        <w:rPr>
          <w:rFonts w:cs="Arial"/>
          <w:sz w:val="44"/>
          <w:szCs w:val="44"/>
          <w:u w:val="single"/>
        </w:rPr>
        <w:t>res.</w:t>
      </w:r>
      <w:proofErr w:type="gramEnd"/>
    </w:p>
    <w:p w:rsidR="00E675DE" w:rsidRPr="00080248" w:rsidRDefault="00E675DE" w:rsidP="00072E7D">
      <w:pPr>
        <w:jc w:val="center"/>
        <w:rPr>
          <w:rFonts w:cs="Arial"/>
          <w:sz w:val="44"/>
          <w:szCs w:val="44"/>
          <w:u w:val="single"/>
        </w:rPr>
      </w:pPr>
    </w:p>
    <w:p w:rsidR="00072E7D" w:rsidRPr="00080248" w:rsidRDefault="00072E7D" w:rsidP="00072E7D">
      <w:pPr>
        <w:rPr>
          <w:rFonts w:asciiTheme="minorHAnsi" w:hAnsiTheme="minorHAnsi" w:cstheme="minorHAnsi"/>
          <w:sz w:val="22"/>
          <w:szCs w:val="22"/>
        </w:rPr>
      </w:pPr>
    </w:p>
    <w:p w:rsidR="00E675DE" w:rsidRPr="00E675DE" w:rsidRDefault="00E675DE" w:rsidP="00E675DE">
      <w:pPr>
        <w:jc w:val="center"/>
        <w:rPr>
          <w:sz w:val="44"/>
          <w:szCs w:val="44"/>
          <w:u w:val="single"/>
        </w:rPr>
      </w:pPr>
      <w:r w:rsidRPr="00E675DE">
        <w:rPr>
          <w:sz w:val="44"/>
          <w:szCs w:val="44"/>
          <w:u w:val="single"/>
        </w:rPr>
        <w:t xml:space="preserve">Child and Vulnerable Adult Protection Policy </w:t>
      </w:r>
    </w:p>
    <w:p w:rsidR="00072E7D" w:rsidRPr="00E675DE" w:rsidRDefault="00072E7D" w:rsidP="00072E7D">
      <w:pPr>
        <w:jc w:val="center"/>
        <w:rPr>
          <w:sz w:val="44"/>
          <w:szCs w:val="44"/>
        </w:rPr>
      </w:pPr>
    </w:p>
    <w:p w:rsidR="00F54A46" w:rsidRDefault="00F54A46" w:rsidP="00E900E9">
      <w:pPr>
        <w:rPr>
          <w:sz w:val="22"/>
          <w:szCs w:val="22"/>
        </w:rPr>
      </w:pPr>
    </w:p>
    <w:p w:rsidR="007A3BE5" w:rsidRDefault="007A3BE5" w:rsidP="00E900E9">
      <w:pPr>
        <w:rPr>
          <w:sz w:val="22"/>
          <w:szCs w:val="22"/>
        </w:rPr>
      </w:pPr>
    </w:p>
    <w:p w:rsidR="007A3BE5" w:rsidRDefault="007A3BE5" w:rsidP="00E900E9">
      <w:pPr>
        <w:rPr>
          <w:sz w:val="22"/>
          <w:szCs w:val="22"/>
        </w:rPr>
      </w:pPr>
    </w:p>
    <w:p w:rsidR="007A3BE5" w:rsidRDefault="007A3BE5" w:rsidP="00E900E9">
      <w:pPr>
        <w:rPr>
          <w:sz w:val="22"/>
          <w:szCs w:val="22"/>
        </w:rPr>
      </w:pPr>
    </w:p>
    <w:p w:rsidR="007A3BE5" w:rsidRDefault="007A3BE5" w:rsidP="00E900E9">
      <w:pPr>
        <w:rPr>
          <w:sz w:val="22"/>
          <w:szCs w:val="22"/>
        </w:rPr>
      </w:pPr>
    </w:p>
    <w:p w:rsidR="00080248" w:rsidRPr="007A3BE5" w:rsidRDefault="00E900E9" w:rsidP="00E900E9">
      <w:pPr>
        <w:rPr>
          <w:color w:val="808080" w:themeColor="background1" w:themeShade="80"/>
          <w:sz w:val="44"/>
          <w:szCs w:val="44"/>
        </w:rPr>
      </w:pPr>
      <w:r w:rsidRPr="007A3BE5">
        <w:rPr>
          <w:color w:val="808080" w:themeColor="background1" w:themeShade="80"/>
          <w:sz w:val="22"/>
          <w:szCs w:val="22"/>
        </w:rPr>
        <w:t xml:space="preserve">Reviewed March </w:t>
      </w:r>
      <w:proofErr w:type="gramStart"/>
      <w:r w:rsidRPr="007A3BE5">
        <w:rPr>
          <w:color w:val="808080" w:themeColor="background1" w:themeShade="80"/>
          <w:sz w:val="22"/>
          <w:szCs w:val="22"/>
        </w:rPr>
        <w:t xml:space="preserve">2017  </w:t>
      </w:r>
      <w:proofErr w:type="gramEnd"/>
      <w:r w:rsidRPr="007A3BE5">
        <w:rPr>
          <w:color w:val="808080" w:themeColor="background1" w:themeShade="80"/>
          <w:sz w:val="22"/>
          <w:szCs w:val="22"/>
        </w:rPr>
        <w:br/>
        <w:t xml:space="preserve">Next Review </w:t>
      </w:r>
      <w:r w:rsidR="00F54A46" w:rsidRPr="007A3BE5">
        <w:rPr>
          <w:color w:val="808080" w:themeColor="background1" w:themeShade="80"/>
          <w:sz w:val="22"/>
          <w:szCs w:val="22"/>
        </w:rPr>
        <w:t>March 2018</w:t>
      </w:r>
    </w:p>
    <w:p w:rsidR="00DC0A53" w:rsidRPr="00DC0A53" w:rsidRDefault="00072E7D" w:rsidP="00770765">
      <w:pPr>
        <w:rPr>
          <w:b/>
          <w:sz w:val="32"/>
          <w:szCs w:val="32"/>
          <w:u w:val="single"/>
        </w:rPr>
      </w:pPr>
      <w:r>
        <w:rPr>
          <w:sz w:val="44"/>
          <w:szCs w:val="44"/>
        </w:rPr>
        <w:br w:type="page"/>
      </w:r>
      <w:bookmarkStart w:id="0" w:name="_Toc156356880"/>
      <w:r w:rsidR="00DC0A53" w:rsidRPr="00DC0A53">
        <w:rPr>
          <w:b/>
          <w:sz w:val="32"/>
          <w:szCs w:val="32"/>
          <w:u w:val="single"/>
        </w:rPr>
        <w:lastRenderedPageBreak/>
        <w:t>Contents</w:t>
      </w:r>
    </w:p>
    <w:p w:rsidR="00DC0A53" w:rsidRPr="00DC0A53" w:rsidRDefault="00DC0A53" w:rsidP="00770765">
      <w:pPr>
        <w:rPr>
          <w:sz w:val="24"/>
          <w:szCs w:val="24"/>
        </w:rPr>
      </w:pPr>
    </w:p>
    <w:p w:rsidR="00DC0A53" w:rsidRPr="00DC0A53" w:rsidRDefault="00DC0A53" w:rsidP="00DC0A53">
      <w:pPr>
        <w:rPr>
          <w:sz w:val="24"/>
          <w:szCs w:val="24"/>
        </w:rPr>
      </w:pPr>
      <w:r w:rsidRPr="00DC0A53">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2</w:t>
      </w:r>
    </w:p>
    <w:p w:rsidR="00DC0A53" w:rsidRPr="00DC0A53" w:rsidRDefault="00DC0A53" w:rsidP="00770765">
      <w:pPr>
        <w:rPr>
          <w:sz w:val="24"/>
          <w:szCs w:val="24"/>
        </w:rPr>
      </w:pPr>
      <w:r w:rsidRPr="00DC0A53">
        <w:rPr>
          <w:sz w:val="24"/>
          <w:szCs w:val="24"/>
        </w:rPr>
        <w:t>Acceptance of Risk and Acknowledgment</w:t>
      </w:r>
      <w:r>
        <w:rPr>
          <w:sz w:val="24"/>
          <w:szCs w:val="24"/>
        </w:rPr>
        <w:tab/>
      </w:r>
      <w:r>
        <w:rPr>
          <w:sz w:val="24"/>
          <w:szCs w:val="24"/>
        </w:rPr>
        <w:tab/>
      </w:r>
      <w:r>
        <w:rPr>
          <w:sz w:val="24"/>
          <w:szCs w:val="24"/>
        </w:rPr>
        <w:tab/>
      </w:r>
      <w:r>
        <w:rPr>
          <w:sz w:val="24"/>
          <w:szCs w:val="24"/>
        </w:rPr>
        <w:tab/>
        <w:t>Page 2</w:t>
      </w:r>
    </w:p>
    <w:p w:rsidR="00DC0A53" w:rsidRPr="00DC0A53" w:rsidRDefault="00DC0A53" w:rsidP="00770765">
      <w:pPr>
        <w:rPr>
          <w:sz w:val="24"/>
          <w:szCs w:val="24"/>
        </w:rPr>
      </w:pPr>
      <w:r w:rsidRPr="00DC0A53">
        <w:rPr>
          <w:sz w:val="24"/>
          <w:szCs w:val="24"/>
        </w:rPr>
        <w:t>Risk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3 &amp; 4</w:t>
      </w:r>
    </w:p>
    <w:p w:rsidR="00DC0A53" w:rsidRPr="00DC0A53" w:rsidRDefault="00DC0A53" w:rsidP="00770765">
      <w:pPr>
        <w:rPr>
          <w:sz w:val="24"/>
          <w:szCs w:val="24"/>
        </w:rPr>
      </w:pPr>
      <w:r w:rsidRPr="00DC0A53">
        <w:rPr>
          <w:sz w:val="24"/>
          <w:szCs w:val="24"/>
        </w:rPr>
        <w:t>Safety Rules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5 &amp; 6</w:t>
      </w:r>
    </w:p>
    <w:p w:rsidR="00DC0A53" w:rsidRPr="00DC0A53" w:rsidRDefault="00DC0A53" w:rsidP="00770765">
      <w:pPr>
        <w:rPr>
          <w:sz w:val="24"/>
          <w:szCs w:val="24"/>
        </w:rPr>
      </w:pPr>
      <w:r w:rsidRPr="00DC0A53">
        <w:rPr>
          <w:sz w:val="24"/>
          <w:szCs w:val="24"/>
        </w:rPr>
        <w:t>Child and Vulnerable Adult Protection Policy</w:t>
      </w:r>
      <w:r>
        <w:rPr>
          <w:sz w:val="24"/>
          <w:szCs w:val="24"/>
        </w:rPr>
        <w:tab/>
      </w:r>
      <w:r>
        <w:rPr>
          <w:sz w:val="24"/>
          <w:szCs w:val="24"/>
        </w:rPr>
        <w:tab/>
      </w:r>
      <w:r>
        <w:rPr>
          <w:sz w:val="24"/>
          <w:szCs w:val="24"/>
        </w:rPr>
        <w:tab/>
      </w:r>
      <w:r>
        <w:rPr>
          <w:sz w:val="24"/>
          <w:szCs w:val="24"/>
        </w:rPr>
        <w:tab/>
        <w:t>Page 7 &amp; 8</w:t>
      </w:r>
    </w:p>
    <w:p w:rsidR="00DC0A53" w:rsidRDefault="00DC0A53" w:rsidP="00770765">
      <w:pPr>
        <w:rPr>
          <w:b/>
          <w:sz w:val="32"/>
          <w:szCs w:val="32"/>
          <w:u w:val="single"/>
        </w:rPr>
      </w:pPr>
      <w:r>
        <w:rPr>
          <w:b/>
          <w:sz w:val="32"/>
          <w:szCs w:val="32"/>
          <w:u w:val="single"/>
        </w:rPr>
        <w:t>__________________________________________________</w:t>
      </w:r>
    </w:p>
    <w:p w:rsidR="00DC0A53" w:rsidRDefault="00DC0A53" w:rsidP="00770765">
      <w:pPr>
        <w:rPr>
          <w:b/>
          <w:sz w:val="32"/>
          <w:szCs w:val="32"/>
          <w:u w:val="single"/>
        </w:rPr>
      </w:pPr>
    </w:p>
    <w:p w:rsidR="00770765" w:rsidRPr="00504EAF" w:rsidRDefault="00770765" w:rsidP="00770765">
      <w:pPr>
        <w:rPr>
          <w:b/>
          <w:sz w:val="32"/>
          <w:szCs w:val="32"/>
          <w:u w:val="single"/>
        </w:rPr>
      </w:pPr>
      <w:r w:rsidRPr="00504EAF">
        <w:rPr>
          <w:b/>
          <w:sz w:val="32"/>
          <w:szCs w:val="32"/>
          <w:u w:val="single"/>
        </w:rPr>
        <w:t>Introduction</w:t>
      </w:r>
    </w:p>
    <w:p w:rsidR="00770765" w:rsidRPr="00770765" w:rsidRDefault="00770765" w:rsidP="00770765">
      <w:pPr>
        <w:rPr>
          <w:sz w:val="24"/>
          <w:szCs w:val="24"/>
        </w:rPr>
      </w:pPr>
    </w:p>
    <w:p w:rsidR="00770765" w:rsidRPr="008157DD" w:rsidRDefault="00770765" w:rsidP="00770765">
      <w:pPr>
        <w:jc w:val="both"/>
        <w:rPr>
          <w:sz w:val="24"/>
          <w:szCs w:val="24"/>
        </w:rPr>
      </w:pPr>
      <w:r w:rsidRPr="008157DD">
        <w:rPr>
          <w:sz w:val="24"/>
          <w:szCs w:val="24"/>
        </w:rPr>
        <w:t xml:space="preserve">Sailing </w:t>
      </w:r>
      <w:r>
        <w:rPr>
          <w:sz w:val="24"/>
          <w:szCs w:val="24"/>
        </w:rPr>
        <w:t>is no different to m</w:t>
      </w:r>
      <w:r w:rsidR="00DC0A53">
        <w:rPr>
          <w:sz w:val="24"/>
          <w:szCs w:val="24"/>
        </w:rPr>
        <w:t xml:space="preserve">any other </w:t>
      </w:r>
      <w:r>
        <w:rPr>
          <w:sz w:val="24"/>
          <w:szCs w:val="24"/>
        </w:rPr>
        <w:t xml:space="preserve">outdoor adventurous activities in that it involves taking some risks </w:t>
      </w:r>
      <w:r w:rsidR="00E675DE">
        <w:rPr>
          <w:sz w:val="24"/>
          <w:szCs w:val="24"/>
        </w:rPr>
        <w:t>i.e.</w:t>
      </w:r>
      <w:r>
        <w:rPr>
          <w:sz w:val="24"/>
          <w:szCs w:val="24"/>
        </w:rPr>
        <w:t xml:space="preserve"> it is not risk free. </w:t>
      </w:r>
      <w:proofErr w:type="spellStart"/>
      <w:r>
        <w:rPr>
          <w:sz w:val="24"/>
          <w:szCs w:val="24"/>
        </w:rPr>
        <w:t>M</w:t>
      </w:r>
      <w:r w:rsidR="00E116A0">
        <w:rPr>
          <w:sz w:val="24"/>
          <w:szCs w:val="24"/>
        </w:rPr>
        <w:t>o</w:t>
      </w:r>
      <w:r w:rsidRPr="008157DD">
        <w:rPr>
          <w:sz w:val="24"/>
          <w:szCs w:val="24"/>
        </w:rPr>
        <w:t>B</w:t>
      </w:r>
      <w:proofErr w:type="spellEnd"/>
      <w:r w:rsidRPr="008157DD">
        <w:rPr>
          <w:sz w:val="24"/>
          <w:szCs w:val="24"/>
        </w:rPr>
        <w:t xml:space="preserve"> has produced this </w:t>
      </w:r>
      <w:r>
        <w:rPr>
          <w:sz w:val="24"/>
          <w:szCs w:val="24"/>
        </w:rPr>
        <w:t xml:space="preserve">Members </w:t>
      </w:r>
      <w:r w:rsidR="002F1BB3">
        <w:rPr>
          <w:sz w:val="24"/>
          <w:szCs w:val="24"/>
        </w:rPr>
        <w:t>H</w:t>
      </w:r>
      <w:r>
        <w:rPr>
          <w:sz w:val="24"/>
          <w:szCs w:val="24"/>
        </w:rPr>
        <w:t xml:space="preserve">andbook </w:t>
      </w:r>
      <w:r w:rsidR="00DC0A53">
        <w:rPr>
          <w:sz w:val="24"/>
          <w:szCs w:val="24"/>
        </w:rPr>
        <w:t xml:space="preserve">that includes </w:t>
      </w:r>
      <w:r>
        <w:rPr>
          <w:sz w:val="24"/>
          <w:szCs w:val="24"/>
        </w:rPr>
        <w:t xml:space="preserve">our policies and procedures </w:t>
      </w:r>
      <w:r w:rsidR="00DC0A53">
        <w:rPr>
          <w:sz w:val="24"/>
          <w:szCs w:val="24"/>
        </w:rPr>
        <w:t xml:space="preserve">which </w:t>
      </w:r>
      <w:r>
        <w:rPr>
          <w:sz w:val="24"/>
          <w:szCs w:val="24"/>
        </w:rPr>
        <w:t xml:space="preserve">in turn </w:t>
      </w:r>
      <w:r w:rsidRPr="008157DD">
        <w:rPr>
          <w:sz w:val="24"/>
          <w:szCs w:val="24"/>
        </w:rPr>
        <w:t>promote</w:t>
      </w:r>
      <w:r>
        <w:rPr>
          <w:sz w:val="24"/>
          <w:szCs w:val="24"/>
        </w:rPr>
        <w:t>s</w:t>
      </w:r>
      <w:r w:rsidRPr="008157DD">
        <w:rPr>
          <w:sz w:val="24"/>
          <w:szCs w:val="24"/>
        </w:rPr>
        <w:t xml:space="preserve"> safety awareness</w:t>
      </w:r>
      <w:r>
        <w:rPr>
          <w:sz w:val="24"/>
          <w:szCs w:val="24"/>
        </w:rPr>
        <w:t xml:space="preserve"> and helps reduce</w:t>
      </w:r>
      <w:r w:rsidR="00DC0A53">
        <w:rPr>
          <w:sz w:val="24"/>
          <w:szCs w:val="24"/>
        </w:rPr>
        <w:t xml:space="preserve"> any risk to members and guests to an acceptable level</w:t>
      </w:r>
      <w:r w:rsidR="009F67F1">
        <w:rPr>
          <w:sz w:val="24"/>
          <w:szCs w:val="24"/>
        </w:rPr>
        <w:t>.</w:t>
      </w:r>
    </w:p>
    <w:p w:rsidR="00770765" w:rsidRPr="008157DD" w:rsidRDefault="00770765" w:rsidP="00770765">
      <w:pPr>
        <w:jc w:val="both"/>
        <w:rPr>
          <w:sz w:val="24"/>
          <w:szCs w:val="24"/>
        </w:rPr>
      </w:pPr>
    </w:p>
    <w:p w:rsidR="00770765" w:rsidRDefault="00770765" w:rsidP="00770765">
      <w:pPr>
        <w:jc w:val="both"/>
        <w:rPr>
          <w:sz w:val="24"/>
          <w:szCs w:val="24"/>
        </w:rPr>
      </w:pPr>
      <w:r w:rsidRPr="008157DD">
        <w:rPr>
          <w:sz w:val="24"/>
          <w:szCs w:val="24"/>
        </w:rPr>
        <w:t>Th</w:t>
      </w:r>
      <w:r>
        <w:rPr>
          <w:sz w:val="24"/>
          <w:szCs w:val="24"/>
        </w:rPr>
        <w:t xml:space="preserve">e </w:t>
      </w:r>
      <w:r w:rsidR="009F67F1">
        <w:rPr>
          <w:sz w:val="24"/>
          <w:szCs w:val="24"/>
        </w:rPr>
        <w:t>H</w:t>
      </w:r>
      <w:r>
        <w:rPr>
          <w:sz w:val="24"/>
          <w:szCs w:val="24"/>
        </w:rPr>
        <w:t xml:space="preserve">andbook </w:t>
      </w:r>
      <w:r w:rsidR="009F67F1">
        <w:rPr>
          <w:sz w:val="24"/>
          <w:szCs w:val="24"/>
        </w:rPr>
        <w:t xml:space="preserve">is </w:t>
      </w:r>
      <w:r>
        <w:rPr>
          <w:sz w:val="24"/>
          <w:szCs w:val="24"/>
        </w:rPr>
        <w:t xml:space="preserve">available to all members and </w:t>
      </w:r>
      <w:r w:rsidR="009F67F1">
        <w:rPr>
          <w:sz w:val="24"/>
          <w:szCs w:val="24"/>
        </w:rPr>
        <w:t>should be read and ret</w:t>
      </w:r>
      <w:r w:rsidRPr="008157DD">
        <w:rPr>
          <w:sz w:val="24"/>
          <w:szCs w:val="24"/>
        </w:rPr>
        <w:t>ained</w:t>
      </w:r>
      <w:r w:rsidRPr="00EA640D">
        <w:rPr>
          <w:sz w:val="24"/>
          <w:szCs w:val="24"/>
        </w:rPr>
        <w:t xml:space="preserve"> so that everyone is aware of their responsibilities towards their own, and other member’s safety.</w:t>
      </w:r>
    </w:p>
    <w:p w:rsidR="00E900E9" w:rsidRDefault="00E900E9" w:rsidP="00770765">
      <w:pPr>
        <w:jc w:val="both"/>
        <w:rPr>
          <w:sz w:val="24"/>
          <w:szCs w:val="24"/>
        </w:rPr>
      </w:pPr>
    </w:p>
    <w:p w:rsidR="00E900E9" w:rsidRDefault="00E900E9" w:rsidP="00770765">
      <w:pPr>
        <w:jc w:val="both"/>
        <w:rPr>
          <w:sz w:val="24"/>
          <w:szCs w:val="24"/>
        </w:rPr>
      </w:pPr>
      <w:r>
        <w:rPr>
          <w:sz w:val="24"/>
          <w:szCs w:val="24"/>
        </w:rPr>
        <w:t>If you think that anything significant is missing from the Handbook please speak to the Chairman or Secretary</w:t>
      </w:r>
      <w:proofErr w:type="gramStart"/>
      <w:r>
        <w:rPr>
          <w:sz w:val="24"/>
          <w:szCs w:val="24"/>
        </w:rPr>
        <w:t>..</w:t>
      </w:r>
      <w:proofErr w:type="gramEnd"/>
    </w:p>
    <w:p w:rsidR="00DC0A53" w:rsidRDefault="00DC0A53" w:rsidP="00770765">
      <w:pPr>
        <w:pStyle w:val="Heading1"/>
        <w:rPr>
          <w:u w:val="single"/>
        </w:rPr>
      </w:pPr>
      <w:bookmarkStart w:id="1" w:name="_Toc156356887"/>
      <w:bookmarkEnd w:id="0"/>
      <w:r>
        <w:rPr>
          <w:u w:val="single"/>
        </w:rPr>
        <w:t>__________________________________________________</w:t>
      </w:r>
    </w:p>
    <w:p w:rsidR="00E900E9" w:rsidRDefault="00E900E9" w:rsidP="00770765">
      <w:pPr>
        <w:pStyle w:val="Heading1"/>
        <w:rPr>
          <w:u w:val="single"/>
        </w:rPr>
      </w:pPr>
    </w:p>
    <w:p w:rsidR="00770765" w:rsidRPr="00504EAF" w:rsidRDefault="00770765" w:rsidP="00770765">
      <w:pPr>
        <w:pStyle w:val="Heading1"/>
        <w:rPr>
          <w:u w:val="single"/>
        </w:rPr>
      </w:pPr>
      <w:r w:rsidRPr="00504EAF">
        <w:rPr>
          <w:u w:val="single"/>
        </w:rPr>
        <w:t>Acceptance</w:t>
      </w:r>
      <w:r w:rsidR="00C1286A">
        <w:rPr>
          <w:u w:val="single"/>
        </w:rPr>
        <w:t>/Acknowledgement</w:t>
      </w:r>
      <w:r w:rsidRPr="00504EAF">
        <w:rPr>
          <w:u w:val="single"/>
        </w:rPr>
        <w:t xml:space="preserve"> of Risk</w:t>
      </w:r>
      <w:bookmarkEnd w:id="1"/>
      <w:r w:rsidR="00E675DE" w:rsidRPr="00504EAF">
        <w:rPr>
          <w:u w:val="single"/>
        </w:rPr>
        <w:t xml:space="preserve"> </w:t>
      </w:r>
    </w:p>
    <w:p w:rsidR="00770765" w:rsidRPr="006D6223" w:rsidRDefault="00770765" w:rsidP="00770765">
      <w:pPr>
        <w:rPr>
          <w:sz w:val="32"/>
          <w:szCs w:val="32"/>
        </w:rPr>
      </w:pPr>
    </w:p>
    <w:p w:rsidR="00770765" w:rsidRPr="00E94263" w:rsidRDefault="00770765" w:rsidP="00E900E9">
      <w:pPr>
        <w:rPr>
          <w:sz w:val="24"/>
          <w:szCs w:val="24"/>
        </w:rPr>
      </w:pPr>
      <w:r w:rsidRPr="00E94263">
        <w:rPr>
          <w:sz w:val="24"/>
          <w:szCs w:val="24"/>
        </w:rPr>
        <w:t>Participati</w:t>
      </w:r>
      <w:r w:rsidR="00E900E9">
        <w:rPr>
          <w:sz w:val="24"/>
          <w:szCs w:val="24"/>
        </w:rPr>
        <w:t>ng i</w:t>
      </w:r>
      <w:r w:rsidRPr="00E94263">
        <w:rPr>
          <w:sz w:val="24"/>
          <w:szCs w:val="24"/>
        </w:rPr>
        <w:t xml:space="preserve">n sailing </w:t>
      </w:r>
      <w:r w:rsidR="00E900E9">
        <w:rPr>
          <w:sz w:val="24"/>
          <w:szCs w:val="24"/>
        </w:rPr>
        <w:t xml:space="preserve">activities </w:t>
      </w:r>
      <w:r w:rsidRPr="00E94263">
        <w:rPr>
          <w:sz w:val="24"/>
          <w:szCs w:val="24"/>
        </w:rPr>
        <w:t xml:space="preserve">requires an acceptance of risk. You should understand and accept that there are inherent risks both when rigging, launching, sailing and recovering dinghies to those who participate in the activity. </w:t>
      </w:r>
    </w:p>
    <w:p w:rsidR="00770765" w:rsidRPr="00046869" w:rsidRDefault="00770765" w:rsidP="00770765">
      <w:pPr>
        <w:jc w:val="both"/>
      </w:pPr>
    </w:p>
    <w:p w:rsidR="00770765" w:rsidRPr="00046869" w:rsidRDefault="00770765" w:rsidP="00E900E9">
      <w:pPr>
        <w:rPr>
          <w:rFonts w:cs="Arial"/>
          <w:color w:val="000000"/>
          <w:sz w:val="24"/>
          <w:szCs w:val="24"/>
        </w:rPr>
      </w:pPr>
      <w:r>
        <w:rPr>
          <w:rFonts w:cs="Arial"/>
          <w:color w:val="000000"/>
          <w:sz w:val="24"/>
          <w:szCs w:val="24"/>
        </w:rPr>
        <w:t xml:space="preserve">The </w:t>
      </w:r>
      <w:proofErr w:type="spellStart"/>
      <w:r w:rsidRPr="00046869">
        <w:rPr>
          <w:rFonts w:cs="Arial"/>
          <w:color w:val="000000"/>
          <w:sz w:val="24"/>
          <w:szCs w:val="24"/>
        </w:rPr>
        <w:t>M</w:t>
      </w:r>
      <w:r w:rsidR="002F1BB3">
        <w:rPr>
          <w:rFonts w:cs="Arial"/>
          <w:color w:val="000000"/>
          <w:sz w:val="24"/>
          <w:szCs w:val="24"/>
        </w:rPr>
        <w:t>o</w:t>
      </w:r>
      <w:r w:rsidRPr="00046869">
        <w:rPr>
          <w:rFonts w:cs="Arial"/>
          <w:color w:val="000000"/>
          <w:sz w:val="24"/>
          <w:szCs w:val="24"/>
        </w:rPr>
        <w:t>B</w:t>
      </w:r>
      <w:proofErr w:type="spellEnd"/>
      <w:r w:rsidRPr="00046869">
        <w:rPr>
          <w:rFonts w:cs="Arial"/>
          <w:color w:val="000000"/>
          <w:sz w:val="24"/>
          <w:szCs w:val="24"/>
        </w:rPr>
        <w:t xml:space="preserve"> committee takes all </w:t>
      </w:r>
      <w:r>
        <w:rPr>
          <w:rFonts w:cs="Arial"/>
          <w:color w:val="000000"/>
          <w:sz w:val="24"/>
          <w:szCs w:val="24"/>
        </w:rPr>
        <w:t>reasonable</w:t>
      </w:r>
      <w:r w:rsidRPr="00046869">
        <w:rPr>
          <w:rFonts w:cs="Arial"/>
          <w:color w:val="000000"/>
          <w:sz w:val="24"/>
          <w:szCs w:val="24"/>
        </w:rPr>
        <w:t xml:space="preserve"> steps to minimise the risks and ensure the </w:t>
      </w:r>
      <w:proofErr w:type="gramStart"/>
      <w:r w:rsidRPr="00046869">
        <w:rPr>
          <w:rFonts w:cs="Arial"/>
          <w:color w:val="000000"/>
          <w:sz w:val="24"/>
          <w:szCs w:val="24"/>
        </w:rPr>
        <w:t>safety</w:t>
      </w:r>
      <w:proofErr w:type="gramEnd"/>
      <w:r w:rsidRPr="00046869">
        <w:rPr>
          <w:rFonts w:cs="Arial"/>
          <w:color w:val="000000"/>
          <w:sz w:val="24"/>
          <w:szCs w:val="24"/>
        </w:rPr>
        <w:t xml:space="preserve"> of all members when sailing.</w:t>
      </w:r>
    </w:p>
    <w:p w:rsidR="00770765" w:rsidRPr="00046869" w:rsidRDefault="00770765" w:rsidP="00770765">
      <w:pPr>
        <w:jc w:val="both"/>
        <w:rPr>
          <w:rFonts w:cs="Arial"/>
          <w:color w:val="000000"/>
        </w:rPr>
      </w:pPr>
    </w:p>
    <w:p w:rsidR="00770765" w:rsidRPr="00046869" w:rsidRDefault="00770765" w:rsidP="00E900E9">
      <w:pPr>
        <w:rPr>
          <w:rFonts w:cs="Arial"/>
          <w:color w:val="000000"/>
          <w:sz w:val="24"/>
          <w:szCs w:val="24"/>
        </w:rPr>
      </w:pPr>
      <w:proofErr w:type="spellStart"/>
      <w:r w:rsidRPr="00046869">
        <w:rPr>
          <w:rFonts w:cs="Arial"/>
          <w:color w:val="000000"/>
          <w:sz w:val="24"/>
          <w:szCs w:val="24"/>
        </w:rPr>
        <w:t>M</w:t>
      </w:r>
      <w:r w:rsidR="006D6223">
        <w:rPr>
          <w:rFonts w:cs="Arial"/>
          <w:color w:val="000000"/>
          <w:sz w:val="24"/>
          <w:szCs w:val="24"/>
        </w:rPr>
        <w:t>o</w:t>
      </w:r>
      <w:r w:rsidRPr="00046869">
        <w:rPr>
          <w:rFonts w:cs="Arial"/>
          <w:color w:val="000000"/>
          <w:sz w:val="24"/>
          <w:szCs w:val="24"/>
        </w:rPr>
        <w:t>B</w:t>
      </w:r>
      <w:proofErr w:type="spellEnd"/>
      <w:r w:rsidRPr="00046869">
        <w:rPr>
          <w:rFonts w:cs="Arial"/>
          <w:color w:val="000000"/>
          <w:sz w:val="24"/>
          <w:szCs w:val="24"/>
        </w:rPr>
        <w:t xml:space="preserve"> follows a set of operating procedures which are designed to minimise risk, but members and any of their guests are advised that it is not possible to control all factors, especially those dependent on nature.</w:t>
      </w:r>
    </w:p>
    <w:p w:rsidR="00770765" w:rsidRPr="00046869" w:rsidRDefault="00770765" w:rsidP="00E900E9">
      <w:pPr>
        <w:rPr>
          <w:rFonts w:cs="Arial"/>
          <w:color w:val="000000"/>
        </w:rPr>
      </w:pPr>
    </w:p>
    <w:p w:rsidR="00E675DE" w:rsidRDefault="002F1BB3" w:rsidP="00CE0AE1">
      <w:pPr>
        <w:rPr>
          <w:rFonts w:cs="Arial"/>
          <w:b/>
          <w:color w:val="000000"/>
          <w:sz w:val="24"/>
          <w:szCs w:val="24"/>
        </w:rPr>
      </w:pPr>
      <w:proofErr w:type="gramStart"/>
      <w:r w:rsidRPr="002F1BB3">
        <w:rPr>
          <w:rFonts w:cs="Arial"/>
          <w:color w:val="000000"/>
          <w:sz w:val="24"/>
          <w:szCs w:val="24"/>
        </w:rPr>
        <w:t xml:space="preserve">In </w:t>
      </w:r>
      <w:r w:rsidR="00770765" w:rsidRPr="002F1BB3">
        <w:rPr>
          <w:rFonts w:cs="Arial"/>
          <w:color w:val="000000"/>
          <w:sz w:val="24"/>
          <w:szCs w:val="24"/>
        </w:rPr>
        <w:t xml:space="preserve">joining </w:t>
      </w:r>
      <w:proofErr w:type="spellStart"/>
      <w:r w:rsidR="00770765" w:rsidRPr="002F1BB3">
        <w:rPr>
          <w:rFonts w:cs="Arial"/>
          <w:color w:val="000000"/>
          <w:sz w:val="24"/>
          <w:szCs w:val="24"/>
        </w:rPr>
        <w:t>M</w:t>
      </w:r>
      <w:r w:rsidRPr="002F1BB3">
        <w:rPr>
          <w:rFonts w:cs="Arial"/>
          <w:color w:val="000000"/>
          <w:sz w:val="24"/>
          <w:szCs w:val="24"/>
        </w:rPr>
        <w:t>o</w:t>
      </w:r>
      <w:r w:rsidR="00770765" w:rsidRPr="002F1BB3">
        <w:rPr>
          <w:rFonts w:cs="Arial"/>
          <w:color w:val="000000"/>
          <w:sz w:val="24"/>
          <w:szCs w:val="24"/>
        </w:rPr>
        <w:t>B</w:t>
      </w:r>
      <w:proofErr w:type="spellEnd"/>
      <w:r w:rsidR="00770765" w:rsidRPr="002F1BB3">
        <w:rPr>
          <w:rFonts w:cs="Arial"/>
          <w:color w:val="000000"/>
          <w:sz w:val="24"/>
          <w:szCs w:val="24"/>
        </w:rPr>
        <w:t xml:space="preserve"> </w:t>
      </w:r>
      <w:r w:rsidR="00CE0AE1">
        <w:rPr>
          <w:rFonts w:cs="Arial"/>
          <w:color w:val="000000"/>
          <w:sz w:val="24"/>
          <w:szCs w:val="24"/>
        </w:rPr>
        <w:t xml:space="preserve">as a member or when sailing with </w:t>
      </w:r>
      <w:proofErr w:type="spellStart"/>
      <w:r w:rsidR="00CE0AE1">
        <w:rPr>
          <w:rFonts w:cs="Arial"/>
          <w:color w:val="000000"/>
          <w:sz w:val="24"/>
          <w:szCs w:val="24"/>
        </w:rPr>
        <w:t>Mo</w:t>
      </w:r>
      <w:r w:rsidR="00E675DE">
        <w:rPr>
          <w:rFonts w:cs="Arial"/>
          <w:color w:val="000000"/>
          <w:sz w:val="24"/>
          <w:szCs w:val="24"/>
        </w:rPr>
        <w:t>B</w:t>
      </w:r>
      <w:proofErr w:type="spellEnd"/>
      <w:r w:rsidR="00E675DE">
        <w:rPr>
          <w:rFonts w:cs="Arial"/>
          <w:color w:val="000000"/>
          <w:sz w:val="24"/>
          <w:szCs w:val="24"/>
        </w:rPr>
        <w:t xml:space="preserve"> as a guest you are </w:t>
      </w:r>
      <w:r w:rsidR="00E675DE" w:rsidRPr="002F1BB3">
        <w:rPr>
          <w:rFonts w:cs="Arial"/>
          <w:color w:val="000000"/>
          <w:sz w:val="24"/>
          <w:szCs w:val="24"/>
        </w:rPr>
        <w:t xml:space="preserve">acknowledging </w:t>
      </w:r>
      <w:r w:rsidR="00770765" w:rsidRPr="002F1BB3">
        <w:rPr>
          <w:rFonts w:cs="Arial"/>
          <w:color w:val="000000"/>
          <w:sz w:val="24"/>
          <w:szCs w:val="24"/>
        </w:rPr>
        <w:t>and accepting these risks</w:t>
      </w:r>
      <w:r w:rsidRPr="002F1BB3">
        <w:rPr>
          <w:rFonts w:cs="Arial"/>
          <w:color w:val="000000"/>
          <w:sz w:val="24"/>
          <w:szCs w:val="24"/>
        </w:rPr>
        <w:t>.</w:t>
      </w:r>
      <w:proofErr w:type="gramEnd"/>
      <w:r>
        <w:rPr>
          <w:rFonts w:cs="Arial"/>
          <w:b/>
          <w:color w:val="000000"/>
          <w:sz w:val="24"/>
          <w:szCs w:val="24"/>
        </w:rPr>
        <w:t xml:space="preserve"> </w:t>
      </w:r>
    </w:p>
    <w:p w:rsidR="00E675DE" w:rsidRDefault="00E675DE" w:rsidP="00CE0AE1">
      <w:pPr>
        <w:rPr>
          <w:rFonts w:cs="Arial"/>
          <w:b/>
          <w:color w:val="000000"/>
          <w:sz w:val="24"/>
          <w:szCs w:val="24"/>
        </w:rPr>
      </w:pPr>
    </w:p>
    <w:p w:rsidR="002F1BB3" w:rsidRDefault="002F1BB3" w:rsidP="00CE0AE1">
      <w:r w:rsidRPr="008157DD">
        <w:rPr>
          <w:sz w:val="24"/>
          <w:szCs w:val="24"/>
        </w:rPr>
        <w:t xml:space="preserve">Completion and return of the Annual Membership form constitutes your </w:t>
      </w:r>
      <w:r>
        <w:rPr>
          <w:sz w:val="24"/>
          <w:szCs w:val="24"/>
        </w:rPr>
        <w:t xml:space="preserve">acceptance to abide by this </w:t>
      </w:r>
      <w:r w:rsidRPr="008157DD">
        <w:rPr>
          <w:sz w:val="24"/>
          <w:szCs w:val="24"/>
        </w:rPr>
        <w:t>policy</w:t>
      </w:r>
      <w:r>
        <w:rPr>
          <w:sz w:val="24"/>
          <w:szCs w:val="24"/>
        </w:rPr>
        <w:t xml:space="preserve"> and to follow the procedures </w:t>
      </w:r>
      <w:r w:rsidR="00CE0AE1">
        <w:rPr>
          <w:sz w:val="24"/>
          <w:szCs w:val="24"/>
        </w:rPr>
        <w:t xml:space="preserve">and rules </w:t>
      </w:r>
      <w:r>
        <w:rPr>
          <w:sz w:val="24"/>
          <w:szCs w:val="24"/>
        </w:rPr>
        <w:t>outlined within the handbook</w:t>
      </w:r>
      <w:r w:rsidRPr="008157DD">
        <w:rPr>
          <w:sz w:val="24"/>
          <w:szCs w:val="24"/>
        </w:rPr>
        <w:t>.</w:t>
      </w:r>
      <w:r w:rsidR="00E675DE">
        <w:rPr>
          <w:sz w:val="24"/>
          <w:szCs w:val="24"/>
        </w:rPr>
        <w:t xml:space="preserve"> This includes following the guidance as laid down in our “</w:t>
      </w:r>
      <w:r w:rsidR="00E675DE">
        <w:rPr>
          <w:sz w:val="24"/>
        </w:rPr>
        <w:t xml:space="preserve">Child and Vulnerable Adult Protection </w:t>
      </w:r>
      <w:proofErr w:type="gramStart"/>
      <w:r w:rsidR="00E675DE">
        <w:rPr>
          <w:sz w:val="24"/>
        </w:rPr>
        <w:t>Policy ”</w:t>
      </w:r>
      <w:proofErr w:type="gramEnd"/>
      <w:r w:rsidR="00E675DE">
        <w:rPr>
          <w:sz w:val="24"/>
        </w:rPr>
        <w:t xml:space="preserve"> (see page </w:t>
      </w:r>
      <w:r w:rsidR="00E675DE" w:rsidRPr="00E116A0">
        <w:rPr>
          <w:sz w:val="24"/>
        </w:rPr>
        <w:t>7</w:t>
      </w:r>
      <w:r w:rsidR="00E675DE">
        <w:rPr>
          <w:sz w:val="24"/>
        </w:rPr>
        <w:t>)</w:t>
      </w:r>
    </w:p>
    <w:p w:rsidR="00770765" w:rsidRPr="009A09E8" w:rsidRDefault="00770765" w:rsidP="00770765">
      <w:pPr>
        <w:rPr>
          <w:sz w:val="16"/>
          <w:szCs w:val="16"/>
        </w:rPr>
      </w:pPr>
      <w:r>
        <w:br w:type="page"/>
      </w:r>
    </w:p>
    <w:p w:rsidR="00072E7D" w:rsidRPr="00504EAF" w:rsidRDefault="00072E7D" w:rsidP="00072E7D">
      <w:pPr>
        <w:pStyle w:val="Heading1"/>
        <w:rPr>
          <w:u w:val="single"/>
        </w:rPr>
      </w:pPr>
      <w:bookmarkStart w:id="2" w:name="_Toc156356882"/>
      <w:r w:rsidRPr="00504EAF">
        <w:rPr>
          <w:u w:val="single"/>
        </w:rPr>
        <w:lastRenderedPageBreak/>
        <w:t xml:space="preserve">Risk </w:t>
      </w:r>
      <w:bookmarkEnd w:id="2"/>
      <w:r w:rsidRPr="00504EAF">
        <w:rPr>
          <w:u w:val="single"/>
        </w:rPr>
        <w:t>Management</w:t>
      </w:r>
    </w:p>
    <w:p w:rsidR="00072E7D" w:rsidRDefault="00072E7D" w:rsidP="00072E7D">
      <w:pPr>
        <w:pStyle w:val="Title"/>
        <w:rPr>
          <w:sz w:val="20"/>
        </w:rPr>
      </w:pPr>
    </w:p>
    <w:p w:rsidR="006D6223" w:rsidRDefault="006D6223" w:rsidP="006D6223">
      <w:pPr>
        <w:pStyle w:val="Heading2"/>
      </w:pPr>
      <w:bookmarkStart w:id="3" w:name="_Toc156356884"/>
      <w:bookmarkStart w:id="4" w:name="_Toc156356883"/>
      <w:r>
        <w:t>Equipment</w:t>
      </w:r>
      <w:bookmarkEnd w:id="3"/>
    </w:p>
    <w:p w:rsidR="006D6223" w:rsidRPr="00053557" w:rsidRDefault="006D6223" w:rsidP="006D6223"/>
    <w:p w:rsidR="006D6223" w:rsidRDefault="006D6223" w:rsidP="006D6223">
      <w:pPr>
        <w:rPr>
          <w:sz w:val="24"/>
          <w:szCs w:val="24"/>
        </w:rPr>
      </w:pPr>
      <w:r>
        <w:rPr>
          <w:sz w:val="24"/>
          <w:szCs w:val="24"/>
        </w:rPr>
        <w:t xml:space="preserve">The Sailing Co </w:t>
      </w:r>
      <w:proofErr w:type="spellStart"/>
      <w:r>
        <w:rPr>
          <w:sz w:val="24"/>
          <w:szCs w:val="24"/>
        </w:rPr>
        <w:t>ordinator</w:t>
      </w:r>
      <w:proofErr w:type="spellEnd"/>
      <w:r>
        <w:rPr>
          <w:sz w:val="24"/>
          <w:szCs w:val="24"/>
        </w:rPr>
        <w:t xml:space="preserve"> will be responsible for ensuring that the fleet of dinghies are kept in a good and safe working order.</w:t>
      </w:r>
    </w:p>
    <w:p w:rsidR="006D6223" w:rsidRDefault="006D6223" w:rsidP="006D6223">
      <w:pPr>
        <w:rPr>
          <w:sz w:val="24"/>
          <w:szCs w:val="24"/>
        </w:rPr>
      </w:pPr>
      <w:r>
        <w:rPr>
          <w:sz w:val="24"/>
          <w:szCs w:val="24"/>
        </w:rPr>
        <w:t xml:space="preserve"> </w:t>
      </w:r>
    </w:p>
    <w:p w:rsidR="006D6223" w:rsidRPr="00CE0773" w:rsidRDefault="006D6223" w:rsidP="006D6223">
      <w:pPr>
        <w:rPr>
          <w:sz w:val="24"/>
          <w:szCs w:val="24"/>
        </w:rPr>
      </w:pPr>
      <w:r w:rsidRPr="00CE0773">
        <w:rPr>
          <w:sz w:val="24"/>
          <w:szCs w:val="24"/>
        </w:rPr>
        <w:t xml:space="preserve">Boat defects which are identified by any member/user must be reported to the OOD or Sailing Co </w:t>
      </w:r>
      <w:proofErr w:type="spellStart"/>
      <w:r w:rsidRPr="00CE0773">
        <w:rPr>
          <w:sz w:val="24"/>
          <w:szCs w:val="24"/>
        </w:rPr>
        <w:t>ordinator</w:t>
      </w:r>
      <w:proofErr w:type="spellEnd"/>
      <w:r w:rsidRPr="00CE0773">
        <w:rPr>
          <w:sz w:val="24"/>
          <w:szCs w:val="24"/>
        </w:rPr>
        <w:t xml:space="preserve"> and recorded in the Sailing </w:t>
      </w:r>
      <w:r>
        <w:rPr>
          <w:sz w:val="24"/>
          <w:szCs w:val="24"/>
        </w:rPr>
        <w:t>Log</w:t>
      </w:r>
      <w:r w:rsidRPr="00CE0773">
        <w:rPr>
          <w:sz w:val="24"/>
          <w:szCs w:val="24"/>
        </w:rPr>
        <w:t>book.</w:t>
      </w:r>
      <w:r w:rsidRPr="00CE0773">
        <w:rPr>
          <w:sz w:val="24"/>
          <w:szCs w:val="24"/>
        </w:rPr>
        <w:br/>
      </w:r>
    </w:p>
    <w:p w:rsidR="006D6223" w:rsidRDefault="006D6223" w:rsidP="006D6223">
      <w:pPr>
        <w:rPr>
          <w:sz w:val="24"/>
          <w:szCs w:val="24"/>
        </w:rPr>
      </w:pPr>
      <w:r w:rsidRPr="00CE0773">
        <w:rPr>
          <w:sz w:val="24"/>
          <w:szCs w:val="24"/>
        </w:rPr>
        <w:t xml:space="preserve">Any dinghies that are not seaworthy to be </w:t>
      </w:r>
      <w:proofErr w:type="gramStart"/>
      <w:r w:rsidRPr="00CE0773">
        <w:rPr>
          <w:sz w:val="24"/>
          <w:szCs w:val="24"/>
        </w:rPr>
        <w:t xml:space="preserve">noted </w:t>
      </w:r>
      <w:r>
        <w:rPr>
          <w:sz w:val="24"/>
          <w:szCs w:val="24"/>
        </w:rPr>
        <w:t xml:space="preserve"> in</w:t>
      </w:r>
      <w:proofErr w:type="gramEnd"/>
      <w:r>
        <w:rPr>
          <w:sz w:val="24"/>
          <w:szCs w:val="24"/>
        </w:rPr>
        <w:t xml:space="preserve"> the log</w:t>
      </w:r>
      <w:r w:rsidRPr="00CE0773">
        <w:rPr>
          <w:sz w:val="24"/>
          <w:szCs w:val="24"/>
        </w:rPr>
        <w:t xml:space="preserve">book and clearly marked - </w:t>
      </w:r>
      <w:r w:rsidR="00151156">
        <w:rPr>
          <w:b/>
          <w:sz w:val="24"/>
          <w:szCs w:val="24"/>
        </w:rPr>
        <w:t>OUT OF SERVICE</w:t>
      </w:r>
      <w:r w:rsidRPr="00CE0773">
        <w:rPr>
          <w:sz w:val="24"/>
          <w:szCs w:val="24"/>
        </w:rPr>
        <w:t>.</w:t>
      </w:r>
    </w:p>
    <w:p w:rsidR="006D6223" w:rsidRDefault="006D6223" w:rsidP="006D6223">
      <w:pPr>
        <w:jc w:val="both"/>
        <w:rPr>
          <w:sz w:val="24"/>
          <w:szCs w:val="24"/>
        </w:rPr>
      </w:pPr>
    </w:p>
    <w:p w:rsidR="006D6223" w:rsidRDefault="006D6223" w:rsidP="006D6223">
      <w:pPr>
        <w:rPr>
          <w:sz w:val="24"/>
          <w:szCs w:val="24"/>
        </w:rPr>
      </w:pPr>
      <w:r>
        <w:rPr>
          <w:sz w:val="24"/>
          <w:szCs w:val="24"/>
        </w:rPr>
        <w:t xml:space="preserve">The Safety Boat loaned to </w:t>
      </w:r>
      <w:proofErr w:type="spellStart"/>
      <w:r>
        <w:rPr>
          <w:sz w:val="24"/>
          <w:szCs w:val="24"/>
        </w:rPr>
        <w:t>MoB</w:t>
      </w:r>
      <w:proofErr w:type="spellEnd"/>
      <w:r>
        <w:rPr>
          <w:sz w:val="24"/>
          <w:szCs w:val="24"/>
        </w:rPr>
        <w:t xml:space="preserve"> by </w:t>
      </w:r>
      <w:proofErr w:type="spellStart"/>
      <w:r w:rsidRPr="008256A6">
        <w:rPr>
          <w:sz w:val="24"/>
          <w:szCs w:val="24"/>
        </w:rPr>
        <w:t>Bewl</w:t>
      </w:r>
      <w:proofErr w:type="spellEnd"/>
      <w:r w:rsidRPr="008256A6">
        <w:rPr>
          <w:sz w:val="24"/>
          <w:szCs w:val="24"/>
        </w:rPr>
        <w:t xml:space="preserve"> Water</w:t>
      </w:r>
      <w:r>
        <w:rPr>
          <w:sz w:val="24"/>
          <w:szCs w:val="24"/>
        </w:rPr>
        <w:t xml:space="preserve"> must be checked by the </w:t>
      </w:r>
      <w:proofErr w:type="spellStart"/>
      <w:r>
        <w:rPr>
          <w:sz w:val="24"/>
          <w:szCs w:val="24"/>
        </w:rPr>
        <w:t>MoB</w:t>
      </w:r>
      <w:proofErr w:type="spellEnd"/>
      <w:r>
        <w:rPr>
          <w:sz w:val="24"/>
          <w:szCs w:val="24"/>
        </w:rPr>
        <w:t xml:space="preserve"> SI before any sailing activity commences. </w:t>
      </w:r>
    </w:p>
    <w:p w:rsidR="006D6223" w:rsidRDefault="006D6223" w:rsidP="006D6223">
      <w:pPr>
        <w:jc w:val="both"/>
        <w:rPr>
          <w:sz w:val="24"/>
          <w:szCs w:val="24"/>
        </w:rPr>
      </w:pPr>
    </w:p>
    <w:p w:rsidR="00F15ECF" w:rsidRDefault="006D6223" w:rsidP="006D6223">
      <w:pPr>
        <w:jc w:val="both"/>
        <w:rPr>
          <w:sz w:val="24"/>
          <w:szCs w:val="24"/>
        </w:rPr>
      </w:pPr>
      <w:r>
        <w:rPr>
          <w:sz w:val="24"/>
          <w:szCs w:val="24"/>
        </w:rPr>
        <w:t xml:space="preserve">These checks will include ensuring the boat has an undamaged kill cord in position, that the vessel has enough fuel and has a paddle on board. </w:t>
      </w:r>
    </w:p>
    <w:p w:rsidR="00F15ECF" w:rsidRDefault="00F15ECF" w:rsidP="006D6223">
      <w:pPr>
        <w:jc w:val="both"/>
        <w:rPr>
          <w:sz w:val="24"/>
          <w:szCs w:val="24"/>
        </w:rPr>
      </w:pPr>
    </w:p>
    <w:p w:rsidR="006D6223" w:rsidRDefault="00F15ECF" w:rsidP="006D6223">
      <w:pPr>
        <w:jc w:val="both"/>
        <w:rPr>
          <w:sz w:val="24"/>
          <w:szCs w:val="24"/>
        </w:rPr>
      </w:pPr>
      <w:r>
        <w:rPr>
          <w:sz w:val="24"/>
          <w:szCs w:val="24"/>
        </w:rPr>
        <w:t xml:space="preserve">All other essential safety equipment is provided by </w:t>
      </w:r>
      <w:proofErr w:type="spellStart"/>
      <w:r>
        <w:rPr>
          <w:sz w:val="24"/>
          <w:szCs w:val="24"/>
        </w:rPr>
        <w:t>MoB</w:t>
      </w:r>
      <w:proofErr w:type="spellEnd"/>
      <w:r>
        <w:rPr>
          <w:sz w:val="24"/>
          <w:szCs w:val="24"/>
        </w:rPr>
        <w:t xml:space="preserve"> and is part of our Safety Boat kit which is stored in </w:t>
      </w:r>
      <w:proofErr w:type="spellStart"/>
      <w:r>
        <w:rPr>
          <w:sz w:val="24"/>
          <w:szCs w:val="24"/>
        </w:rPr>
        <w:t>MoB</w:t>
      </w:r>
      <w:proofErr w:type="spellEnd"/>
      <w:r>
        <w:rPr>
          <w:sz w:val="24"/>
          <w:szCs w:val="24"/>
        </w:rPr>
        <w:t xml:space="preserve"> H</w:t>
      </w:r>
      <w:r w:rsidR="00E900E9">
        <w:rPr>
          <w:sz w:val="24"/>
          <w:szCs w:val="24"/>
        </w:rPr>
        <w:t>eadquarters</w:t>
      </w:r>
      <w:r w:rsidR="006D6223">
        <w:rPr>
          <w:sz w:val="24"/>
          <w:szCs w:val="24"/>
        </w:rPr>
        <w:t>.</w:t>
      </w:r>
    </w:p>
    <w:p w:rsidR="00F15ECF" w:rsidRDefault="00F15ECF" w:rsidP="006D6223">
      <w:pPr>
        <w:jc w:val="both"/>
        <w:rPr>
          <w:sz w:val="24"/>
          <w:szCs w:val="24"/>
        </w:rPr>
      </w:pPr>
    </w:p>
    <w:p w:rsidR="006D6223" w:rsidRDefault="006D6223" w:rsidP="006D6223">
      <w:pPr>
        <w:jc w:val="both"/>
        <w:rPr>
          <w:sz w:val="24"/>
          <w:szCs w:val="24"/>
        </w:rPr>
      </w:pPr>
      <w:r w:rsidRPr="008256A6">
        <w:rPr>
          <w:sz w:val="24"/>
          <w:szCs w:val="24"/>
        </w:rPr>
        <w:t>The Safety Boat helm is</w:t>
      </w:r>
      <w:r w:rsidR="00C36C7C">
        <w:rPr>
          <w:sz w:val="24"/>
          <w:szCs w:val="24"/>
        </w:rPr>
        <w:t xml:space="preserve"> responsible for ensuring that </w:t>
      </w:r>
      <w:proofErr w:type="spellStart"/>
      <w:r w:rsidR="00C36C7C">
        <w:rPr>
          <w:sz w:val="24"/>
          <w:szCs w:val="24"/>
        </w:rPr>
        <w:t>MoBs</w:t>
      </w:r>
      <w:proofErr w:type="spellEnd"/>
      <w:r w:rsidR="00C36C7C">
        <w:rPr>
          <w:sz w:val="24"/>
          <w:szCs w:val="24"/>
        </w:rPr>
        <w:t xml:space="preserve"> Safety Boat kit </w:t>
      </w:r>
      <w:r w:rsidRPr="008256A6">
        <w:rPr>
          <w:sz w:val="24"/>
          <w:szCs w:val="24"/>
        </w:rPr>
        <w:t xml:space="preserve">is complete </w:t>
      </w:r>
      <w:r w:rsidR="00151156">
        <w:rPr>
          <w:sz w:val="24"/>
          <w:szCs w:val="24"/>
        </w:rPr>
        <w:t xml:space="preserve">(see checklist in waterproof container) </w:t>
      </w:r>
      <w:r w:rsidRPr="008256A6">
        <w:rPr>
          <w:sz w:val="24"/>
          <w:szCs w:val="24"/>
        </w:rPr>
        <w:t>and is on board the safety boat at all times when dinghies are afloat.</w:t>
      </w:r>
    </w:p>
    <w:p w:rsidR="006D6223" w:rsidRDefault="006D6223" w:rsidP="006D6223">
      <w:pPr>
        <w:jc w:val="both"/>
        <w:rPr>
          <w:sz w:val="24"/>
          <w:szCs w:val="24"/>
        </w:rPr>
      </w:pPr>
    </w:p>
    <w:p w:rsidR="006D6223" w:rsidRDefault="006D6223" w:rsidP="006D6223">
      <w:pPr>
        <w:jc w:val="both"/>
        <w:rPr>
          <w:sz w:val="24"/>
          <w:szCs w:val="24"/>
        </w:rPr>
      </w:pPr>
      <w:r>
        <w:rPr>
          <w:sz w:val="24"/>
          <w:szCs w:val="24"/>
        </w:rPr>
        <w:t xml:space="preserve">Radios must be checked that they are in full working order and on the same frequency. A handset must be carried by the </w:t>
      </w:r>
      <w:proofErr w:type="spellStart"/>
      <w:r>
        <w:rPr>
          <w:sz w:val="24"/>
          <w:szCs w:val="24"/>
        </w:rPr>
        <w:t>MoB</w:t>
      </w:r>
      <w:proofErr w:type="spellEnd"/>
      <w:r>
        <w:rPr>
          <w:sz w:val="24"/>
          <w:szCs w:val="24"/>
        </w:rPr>
        <w:t xml:space="preserve"> SI and the OOD. The SI is responsible for deciding who should carry the third handset</w:t>
      </w:r>
      <w:r w:rsidR="00F15ECF">
        <w:rPr>
          <w:sz w:val="24"/>
          <w:szCs w:val="24"/>
        </w:rPr>
        <w:t xml:space="preserve">. This is normally the safety boat helm. </w:t>
      </w:r>
    </w:p>
    <w:p w:rsidR="00F15ECF" w:rsidRDefault="00F15ECF" w:rsidP="006D6223">
      <w:pPr>
        <w:jc w:val="both"/>
        <w:rPr>
          <w:sz w:val="24"/>
          <w:szCs w:val="24"/>
        </w:rPr>
      </w:pPr>
    </w:p>
    <w:p w:rsidR="006D6223" w:rsidRDefault="006D6223" w:rsidP="006D6223">
      <w:pPr>
        <w:jc w:val="both"/>
        <w:rPr>
          <w:sz w:val="24"/>
          <w:szCs w:val="24"/>
        </w:rPr>
      </w:pPr>
      <w:r>
        <w:rPr>
          <w:sz w:val="24"/>
          <w:szCs w:val="24"/>
        </w:rPr>
        <w:t xml:space="preserve">OODs to check the location of the First Aid kit/box before sailing activities commence. This should be easily accessible to all during sailing sessions i.e. not locked inside </w:t>
      </w:r>
      <w:proofErr w:type="spellStart"/>
      <w:r>
        <w:rPr>
          <w:sz w:val="24"/>
          <w:szCs w:val="24"/>
        </w:rPr>
        <w:t>MoB</w:t>
      </w:r>
      <w:proofErr w:type="spellEnd"/>
      <w:r>
        <w:rPr>
          <w:sz w:val="24"/>
          <w:szCs w:val="24"/>
        </w:rPr>
        <w:t xml:space="preserve"> HQ.</w:t>
      </w:r>
    </w:p>
    <w:p w:rsidR="00072E7D" w:rsidRPr="00053557" w:rsidRDefault="00072E7D" w:rsidP="00AA5A26">
      <w:pPr>
        <w:pStyle w:val="Heading2"/>
        <w:jc w:val="both"/>
      </w:pPr>
      <w:r w:rsidRPr="00053557">
        <w:t>Pre session</w:t>
      </w:r>
      <w:bookmarkEnd w:id="4"/>
    </w:p>
    <w:p w:rsidR="00AA5A26" w:rsidRDefault="00AA5A26" w:rsidP="00AA5A26">
      <w:pPr>
        <w:pStyle w:val="TOC2"/>
        <w:rPr>
          <w:sz w:val="24"/>
          <w:szCs w:val="24"/>
        </w:rPr>
      </w:pPr>
    </w:p>
    <w:p w:rsidR="00072E7D" w:rsidRPr="00AA5A26" w:rsidRDefault="00072E7D" w:rsidP="00AA5A26">
      <w:pPr>
        <w:pStyle w:val="TOC2"/>
        <w:rPr>
          <w:sz w:val="24"/>
          <w:szCs w:val="24"/>
        </w:rPr>
      </w:pPr>
      <w:r w:rsidRPr="00AA5A26">
        <w:rPr>
          <w:sz w:val="24"/>
          <w:szCs w:val="24"/>
        </w:rPr>
        <w:t xml:space="preserve">All members </w:t>
      </w:r>
      <w:r w:rsidR="00614D20" w:rsidRPr="00AA5A26">
        <w:rPr>
          <w:sz w:val="24"/>
          <w:szCs w:val="24"/>
        </w:rPr>
        <w:t xml:space="preserve">to </w:t>
      </w:r>
      <w:r w:rsidRPr="00AA5A26">
        <w:rPr>
          <w:sz w:val="24"/>
          <w:szCs w:val="24"/>
        </w:rPr>
        <w:t xml:space="preserve">read and sign the </w:t>
      </w:r>
      <w:proofErr w:type="spellStart"/>
      <w:r w:rsidRPr="00AA5A26">
        <w:rPr>
          <w:sz w:val="24"/>
          <w:szCs w:val="24"/>
        </w:rPr>
        <w:t>M</w:t>
      </w:r>
      <w:r w:rsidR="00B51393" w:rsidRPr="00AA5A26">
        <w:rPr>
          <w:sz w:val="24"/>
          <w:szCs w:val="24"/>
        </w:rPr>
        <w:t>o</w:t>
      </w:r>
      <w:r w:rsidRPr="00AA5A26">
        <w:rPr>
          <w:sz w:val="24"/>
          <w:szCs w:val="24"/>
        </w:rPr>
        <w:t>B</w:t>
      </w:r>
      <w:proofErr w:type="spellEnd"/>
      <w:r w:rsidRPr="00AA5A26">
        <w:rPr>
          <w:sz w:val="24"/>
          <w:szCs w:val="24"/>
        </w:rPr>
        <w:t xml:space="preserve"> </w:t>
      </w:r>
      <w:r w:rsidR="00783D43">
        <w:rPr>
          <w:sz w:val="24"/>
          <w:szCs w:val="24"/>
        </w:rPr>
        <w:t>“</w:t>
      </w:r>
      <w:r w:rsidRPr="00AA5A26">
        <w:rPr>
          <w:sz w:val="24"/>
          <w:szCs w:val="24"/>
        </w:rPr>
        <w:t xml:space="preserve">Safety </w:t>
      </w:r>
      <w:r w:rsidR="00B51393" w:rsidRPr="00AA5A26">
        <w:rPr>
          <w:sz w:val="24"/>
          <w:szCs w:val="24"/>
        </w:rPr>
        <w:t>Rules</w:t>
      </w:r>
      <w:r w:rsidR="00783D43">
        <w:rPr>
          <w:sz w:val="24"/>
          <w:szCs w:val="24"/>
        </w:rPr>
        <w:t xml:space="preserve">” </w:t>
      </w:r>
      <w:r w:rsidR="00B51393" w:rsidRPr="00AA5A26">
        <w:rPr>
          <w:sz w:val="24"/>
          <w:szCs w:val="24"/>
        </w:rPr>
        <w:t xml:space="preserve"> </w:t>
      </w:r>
      <w:r w:rsidRPr="00AA5A26">
        <w:rPr>
          <w:sz w:val="24"/>
          <w:szCs w:val="24"/>
        </w:rPr>
        <w:t>(</w:t>
      </w:r>
      <w:r w:rsidR="00B51393" w:rsidRPr="00AA5A26">
        <w:rPr>
          <w:sz w:val="24"/>
          <w:szCs w:val="24"/>
        </w:rPr>
        <w:t xml:space="preserve">see page </w:t>
      </w:r>
      <w:r w:rsidR="00B51393" w:rsidRPr="00504EAF">
        <w:rPr>
          <w:sz w:val="24"/>
          <w:szCs w:val="24"/>
        </w:rPr>
        <w:t>5</w:t>
      </w:r>
      <w:r w:rsidRPr="00AA5A26">
        <w:rPr>
          <w:sz w:val="24"/>
          <w:szCs w:val="24"/>
        </w:rPr>
        <w:t>).</w:t>
      </w:r>
      <w:r w:rsidR="00B51393" w:rsidRPr="00AA5A26">
        <w:rPr>
          <w:sz w:val="24"/>
          <w:szCs w:val="24"/>
        </w:rPr>
        <w:t xml:space="preserve"> Guests to remain in company of a member and advised of rules as appropriate. </w:t>
      </w:r>
    </w:p>
    <w:p w:rsidR="00AA5A26" w:rsidRDefault="00AA5A26" w:rsidP="00AA5A26">
      <w:pPr>
        <w:jc w:val="both"/>
        <w:rPr>
          <w:sz w:val="24"/>
          <w:szCs w:val="24"/>
        </w:rPr>
      </w:pPr>
    </w:p>
    <w:p w:rsidR="00614D20" w:rsidRDefault="00B51393" w:rsidP="00AA5A26">
      <w:pPr>
        <w:jc w:val="both"/>
        <w:rPr>
          <w:sz w:val="24"/>
          <w:szCs w:val="24"/>
        </w:rPr>
      </w:pPr>
      <w:r w:rsidRPr="00AA5A26">
        <w:rPr>
          <w:sz w:val="24"/>
          <w:szCs w:val="24"/>
        </w:rPr>
        <w:t xml:space="preserve">An RYA </w:t>
      </w:r>
      <w:r w:rsidR="00072E7D" w:rsidRPr="00AA5A26">
        <w:rPr>
          <w:sz w:val="24"/>
          <w:szCs w:val="24"/>
        </w:rPr>
        <w:t>Senior Instructor</w:t>
      </w:r>
      <w:r w:rsidR="00AA5A26">
        <w:rPr>
          <w:sz w:val="24"/>
          <w:szCs w:val="24"/>
        </w:rPr>
        <w:t xml:space="preserve"> </w:t>
      </w:r>
      <w:r w:rsidR="00072E7D" w:rsidRPr="00AA5A26">
        <w:rPr>
          <w:sz w:val="24"/>
          <w:szCs w:val="24"/>
        </w:rPr>
        <w:t xml:space="preserve">(SI) </w:t>
      </w:r>
      <w:r w:rsidR="00614D20" w:rsidRPr="00AA5A26">
        <w:rPr>
          <w:sz w:val="24"/>
          <w:szCs w:val="24"/>
        </w:rPr>
        <w:t>with current qualification</w:t>
      </w:r>
      <w:r w:rsidR="006D6223">
        <w:rPr>
          <w:sz w:val="24"/>
          <w:szCs w:val="24"/>
        </w:rPr>
        <w:t>s</w:t>
      </w:r>
      <w:r w:rsidR="00614D20" w:rsidRPr="00AA5A26">
        <w:rPr>
          <w:sz w:val="24"/>
          <w:szCs w:val="24"/>
        </w:rPr>
        <w:t xml:space="preserve"> </w:t>
      </w:r>
      <w:r w:rsidR="006D6223">
        <w:rPr>
          <w:sz w:val="24"/>
          <w:szCs w:val="24"/>
        </w:rPr>
        <w:t xml:space="preserve">will </w:t>
      </w:r>
      <w:r w:rsidR="00614D20" w:rsidRPr="00AA5A26">
        <w:rPr>
          <w:sz w:val="24"/>
          <w:szCs w:val="24"/>
        </w:rPr>
        <w:t>tak</w:t>
      </w:r>
      <w:r w:rsidR="00AA5A26">
        <w:rPr>
          <w:sz w:val="24"/>
          <w:szCs w:val="24"/>
        </w:rPr>
        <w:t>e</w:t>
      </w:r>
      <w:r w:rsidR="00614D20" w:rsidRPr="00AA5A26">
        <w:rPr>
          <w:sz w:val="24"/>
          <w:szCs w:val="24"/>
        </w:rPr>
        <w:t xml:space="preserve"> note of t</w:t>
      </w:r>
      <w:r w:rsidR="00072E7D" w:rsidRPr="00AA5A26">
        <w:rPr>
          <w:sz w:val="24"/>
          <w:szCs w:val="24"/>
        </w:rPr>
        <w:t>he weather</w:t>
      </w:r>
      <w:r w:rsidR="00AA5A26" w:rsidRPr="00AA5A26">
        <w:rPr>
          <w:sz w:val="24"/>
          <w:szCs w:val="24"/>
        </w:rPr>
        <w:t xml:space="preserve"> and </w:t>
      </w:r>
      <w:r w:rsidR="00614D20" w:rsidRPr="00AA5A26">
        <w:rPr>
          <w:sz w:val="24"/>
          <w:szCs w:val="24"/>
        </w:rPr>
        <w:t>assess</w:t>
      </w:r>
      <w:r w:rsidR="00AA5A26">
        <w:rPr>
          <w:sz w:val="24"/>
          <w:szCs w:val="24"/>
        </w:rPr>
        <w:t xml:space="preserve"> </w:t>
      </w:r>
      <w:r w:rsidR="00072E7D" w:rsidRPr="00AA5A26">
        <w:rPr>
          <w:sz w:val="24"/>
          <w:szCs w:val="24"/>
        </w:rPr>
        <w:t>sailing conditions</w:t>
      </w:r>
      <w:r w:rsidR="00AA5A26" w:rsidRPr="00AA5A26">
        <w:rPr>
          <w:sz w:val="24"/>
          <w:szCs w:val="24"/>
        </w:rPr>
        <w:t xml:space="preserve">, obtain </w:t>
      </w:r>
      <w:r w:rsidR="00072E7D" w:rsidRPr="00AA5A26">
        <w:rPr>
          <w:sz w:val="24"/>
          <w:szCs w:val="24"/>
        </w:rPr>
        <w:t xml:space="preserve">members </w:t>
      </w:r>
      <w:r w:rsidR="006D6223">
        <w:rPr>
          <w:sz w:val="24"/>
          <w:szCs w:val="24"/>
        </w:rPr>
        <w:t xml:space="preserve">preferences and </w:t>
      </w:r>
      <w:r w:rsidR="00072E7D" w:rsidRPr="00AA5A26">
        <w:rPr>
          <w:sz w:val="24"/>
          <w:szCs w:val="24"/>
        </w:rPr>
        <w:t xml:space="preserve">requirements </w:t>
      </w:r>
      <w:r w:rsidR="00614D20" w:rsidRPr="00AA5A26">
        <w:rPr>
          <w:sz w:val="24"/>
          <w:szCs w:val="24"/>
        </w:rPr>
        <w:t xml:space="preserve">and </w:t>
      </w:r>
      <w:r w:rsidR="00AA5A26" w:rsidRPr="00AA5A26">
        <w:rPr>
          <w:sz w:val="24"/>
          <w:szCs w:val="24"/>
        </w:rPr>
        <w:t>not</w:t>
      </w:r>
      <w:r w:rsidR="00AA5A26">
        <w:rPr>
          <w:sz w:val="24"/>
          <w:szCs w:val="24"/>
        </w:rPr>
        <w:t>e</w:t>
      </w:r>
      <w:r w:rsidR="00AA5A26" w:rsidRPr="00AA5A26">
        <w:rPr>
          <w:sz w:val="24"/>
          <w:szCs w:val="24"/>
        </w:rPr>
        <w:t xml:space="preserve"> </w:t>
      </w:r>
      <w:r w:rsidR="00614D20" w:rsidRPr="00AA5A26">
        <w:rPr>
          <w:sz w:val="24"/>
          <w:szCs w:val="24"/>
        </w:rPr>
        <w:t>members sailing competence</w:t>
      </w:r>
      <w:r w:rsidR="00AA5A26" w:rsidRPr="00AA5A26">
        <w:rPr>
          <w:sz w:val="24"/>
          <w:szCs w:val="24"/>
        </w:rPr>
        <w:t xml:space="preserve">. Based on this information the SI will </w:t>
      </w:r>
      <w:r w:rsidR="006D6223">
        <w:rPr>
          <w:sz w:val="24"/>
          <w:szCs w:val="24"/>
        </w:rPr>
        <w:t xml:space="preserve">confirm </w:t>
      </w:r>
      <w:r w:rsidR="00AA5A26" w:rsidRPr="00AA5A26">
        <w:rPr>
          <w:sz w:val="24"/>
          <w:szCs w:val="24"/>
        </w:rPr>
        <w:t xml:space="preserve">the </w:t>
      </w:r>
      <w:r w:rsidR="00614D20" w:rsidRPr="00AA5A26">
        <w:rPr>
          <w:sz w:val="24"/>
          <w:szCs w:val="24"/>
        </w:rPr>
        <w:t xml:space="preserve">dinghies </w:t>
      </w:r>
      <w:r w:rsidR="00AA5A26" w:rsidRPr="00AA5A26">
        <w:rPr>
          <w:sz w:val="24"/>
          <w:szCs w:val="24"/>
        </w:rPr>
        <w:t xml:space="preserve">that can be used, the </w:t>
      </w:r>
      <w:r w:rsidR="00614D20" w:rsidRPr="00AA5A26">
        <w:rPr>
          <w:sz w:val="24"/>
          <w:szCs w:val="24"/>
        </w:rPr>
        <w:t>amount of sail to be carried</w:t>
      </w:r>
      <w:r w:rsidR="00AA5A26" w:rsidRPr="00AA5A26">
        <w:rPr>
          <w:sz w:val="24"/>
          <w:szCs w:val="24"/>
        </w:rPr>
        <w:t xml:space="preserve"> and will define the sailing area.</w:t>
      </w:r>
    </w:p>
    <w:p w:rsidR="006D6223" w:rsidRPr="00AA5A26" w:rsidRDefault="006D6223" w:rsidP="00AA5A26">
      <w:pPr>
        <w:jc w:val="both"/>
        <w:rPr>
          <w:sz w:val="24"/>
          <w:szCs w:val="24"/>
        </w:rPr>
      </w:pPr>
    </w:p>
    <w:p w:rsidR="00072E7D" w:rsidRPr="00AA5A26" w:rsidRDefault="00AA5A26" w:rsidP="00AA5A26">
      <w:pPr>
        <w:jc w:val="both"/>
        <w:rPr>
          <w:sz w:val="24"/>
          <w:szCs w:val="24"/>
        </w:rPr>
      </w:pPr>
      <w:r>
        <w:rPr>
          <w:sz w:val="24"/>
          <w:szCs w:val="24"/>
        </w:rPr>
        <w:t xml:space="preserve">The SI will be responsible for ensuring that any craft going afloat </w:t>
      </w:r>
      <w:r w:rsidR="00CE0773">
        <w:rPr>
          <w:sz w:val="24"/>
          <w:szCs w:val="24"/>
        </w:rPr>
        <w:t xml:space="preserve">are </w:t>
      </w:r>
      <w:r w:rsidR="00072E7D" w:rsidRPr="00AA5A26">
        <w:rPr>
          <w:sz w:val="24"/>
          <w:szCs w:val="24"/>
        </w:rPr>
        <w:t>correctly</w:t>
      </w:r>
      <w:r w:rsidR="00CE0773">
        <w:rPr>
          <w:sz w:val="24"/>
          <w:szCs w:val="24"/>
        </w:rPr>
        <w:t xml:space="preserve"> rigged.</w:t>
      </w:r>
    </w:p>
    <w:p w:rsidR="00072E7D" w:rsidRDefault="00072E7D" w:rsidP="00072E7D">
      <w:pPr>
        <w:rPr>
          <w:sz w:val="24"/>
          <w:szCs w:val="24"/>
        </w:rPr>
      </w:pPr>
    </w:p>
    <w:p w:rsidR="00072E7D" w:rsidRDefault="00072E7D" w:rsidP="00072E7D">
      <w:pPr>
        <w:rPr>
          <w:sz w:val="24"/>
          <w:szCs w:val="24"/>
        </w:rPr>
      </w:pPr>
    </w:p>
    <w:p w:rsidR="00072E7D" w:rsidRDefault="00072E7D" w:rsidP="00072E7D">
      <w:pPr>
        <w:pStyle w:val="Heading2"/>
      </w:pPr>
      <w:bookmarkStart w:id="5" w:name="_Toc156356885"/>
      <w:r>
        <w:t>Sailing sessions</w:t>
      </w:r>
      <w:bookmarkEnd w:id="5"/>
    </w:p>
    <w:p w:rsidR="005C447A" w:rsidRDefault="005C447A" w:rsidP="00072E7D">
      <w:pPr>
        <w:jc w:val="both"/>
        <w:rPr>
          <w:sz w:val="24"/>
          <w:szCs w:val="24"/>
        </w:rPr>
      </w:pPr>
    </w:p>
    <w:p w:rsidR="00072E7D" w:rsidRDefault="005C447A" w:rsidP="00072E7D">
      <w:pPr>
        <w:jc w:val="both"/>
        <w:rPr>
          <w:sz w:val="24"/>
          <w:szCs w:val="24"/>
        </w:rPr>
      </w:pPr>
      <w:r>
        <w:rPr>
          <w:sz w:val="24"/>
          <w:szCs w:val="24"/>
        </w:rPr>
        <w:t xml:space="preserve">All </w:t>
      </w:r>
      <w:r w:rsidR="006D6223">
        <w:rPr>
          <w:sz w:val="24"/>
          <w:szCs w:val="24"/>
        </w:rPr>
        <w:t xml:space="preserve">members sailing must adhere to </w:t>
      </w:r>
      <w:proofErr w:type="spellStart"/>
      <w:r>
        <w:rPr>
          <w:sz w:val="24"/>
          <w:szCs w:val="24"/>
        </w:rPr>
        <w:t>MoBs</w:t>
      </w:r>
      <w:proofErr w:type="spellEnd"/>
      <w:r>
        <w:rPr>
          <w:sz w:val="24"/>
          <w:szCs w:val="24"/>
        </w:rPr>
        <w:t xml:space="preserve"> </w:t>
      </w:r>
      <w:r w:rsidR="006D6223">
        <w:rPr>
          <w:sz w:val="24"/>
          <w:szCs w:val="24"/>
        </w:rPr>
        <w:t>“</w:t>
      </w:r>
      <w:r>
        <w:rPr>
          <w:sz w:val="24"/>
          <w:szCs w:val="24"/>
        </w:rPr>
        <w:t>Safety Rules</w:t>
      </w:r>
      <w:proofErr w:type="gramStart"/>
      <w:r w:rsidR="006D6223">
        <w:rPr>
          <w:sz w:val="24"/>
          <w:szCs w:val="24"/>
        </w:rPr>
        <w:t>”</w:t>
      </w:r>
      <w:r>
        <w:rPr>
          <w:sz w:val="24"/>
          <w:szCs w:val="24"/>
        </w:rPr>
        <w:t xml:space="preserve"> </w:t>
      </w:r>
      <w:r w:rsidR="00072E7D">
        <w:rPr>
          <w:sz w:val="24"/>
          <w:szCs w:val="24"/>
        </w:rPr>
        <w:t>.</w:t>
      </w:r>
      <w:proofErr w:type="gramEnd"/>
      <w:r w:rsidR="00783D43">
        <w:rPr>
          <w:sz w:val="24"/>
          <w:szCs w:val="24"/>
        </w:rPr>
        <w:t xml:space="preserve">(see page </w:t>
      </w:r>
      <w:r w:rsidR="00783D43" w:rsidRPr="00E116A0">
        <w:rPr>
          <w:sz w:val="24"/>
          <w:szCs w:val="24"/>
        </w:rPr>
        <w:t>5</w:t>
      </w:r>
      <w:r w:rsidR="00783D43">
        <w:rPr>
          <w:sz w:val="24"/>
          <w:szCs w:val="24"/>
        </w:rPr>
        <w:t>)</w:t>
      </w:r>
    </w:p>
    <w:p w:rsidR="00C117E8" w:rsidRDefault="00C117E8" w:rsidP="00072E7D">
      <w:pPr>
        <w:jc w:val="both"/>
        <w:rPr>
          <w:sz w:val="24"/>
          <w:szCs w:val="24"/>
        </w:rPr>
      </w:pPr>
    </w:p>
    <w:p w:rsidR="00072E7D" w:rsidRDefault="00226286" w:rsidP="00072E7D">
      <w:pPr>
        <w:rPr>
          <w:sz w:val="24"/>
          <w:szCs w:val="24"/>
        </w:rPr>
      </w:pPr>
      <w:r>
        <w:rPr>
          <w:sz w:val="24"/>
          <w:szCs w:val="24"/>
        </w:rPr>
        <w:t>The</w:t>
      </w:r>
      <w:r w:rsidR="00053557">
        <w:rPr>
          <w:sz w:val="24"/>
          <w:szCs w:val="24"/>
        </w:rPr>
        <w:t xml:space="preserve"> rules i</w:t>
      </w:r>
      <w:r>
        <w:rPr>
          <w:sz w:val="24"/>
          <w:szCs w:val="24"/>
        </w:rPr>
        <w:t xml:space="preserve">nclude the requirement for any member or guest to wear a </w:t>
      </w:r>
      <w:r w:rsidR="00BE1757">
        <w:rPr>
          <w:sz w:val="24"/>
          <w:szCs w:val="24"/>
        </w:rPr>
        <w:t xml:space="preserve">correctly fitted </w:t>
      </w:r>
      <w:r>
        <w:rPr>
          <w:sz w:val="24"/>
          <w:szCs w:val="24"/>
        </w:rPr>
        <w:t>buoyancy aid</w:t>
      </w:r>
      <w:r w:rsidR="00BE1757">
        <w:rPr>
          <w:sz w:val="24"/>
          <w:szCs w:val="24"/>
        </w:rPr>
        <w:t xml:space="preserve"> or lifejacket </w:t>
      </w:r>
      <w:r w:rsidRPr="00053557">
        <w:rPr>
          <w:sz w:val="24"/>
          <w:szCs w:val="24"/>
          <w:u w:val="single"/>
        </w:rPr>
        <w:t>before</w:t>
      </w:r>
      <w:r>
        <w:rPr>
          <w:sz w:val="24"/>
          <w:szCs w:val="24"/>
        </w:rPr>
        <w:t xml:space="preserve"> they step on </w:t>
      </w:r>
      <w:r w:rsidR="00053557">
        <w:rPr>
          <w:sz w:val="24"/>
          <w:szCs w:val="24"/>
        </w:rPr>
        <w:t>a</w:t>
      </w:r>
      <w:r>
        <w:rPr>
          <w:sz w:val="24"/>
          <w:szCs w:val="24"/>
        </w:rPr>
        <w:t xml:space="preserve"> pontoon or on board any dinghy</w:t>
      </w:r>
      <w:r w:rsidR="00053557">
        <w:rPr>
          <w:sz w:val="24"/>
          <w:szCs w:val="24"/>
        </w:rPr>
        <w:t xml:space="preserve"> or safety boat</w:t>
      </w:r>
      <w:r>
        <w:rPr>
          <w:sz w:val="24"/>
          <w:szCs w:val="24"/>
        </w:rPr>
        <w:t>. Every member is responsib</w:t>
      </w:r>
      <w:r w:rsidR="00BE1757">
        <w:rPr>
          <w:sz w:val="24"/>
          <w:szCs w:val="24"/>
        </w:rPr>
        <w:t>le for</w:t>
      </w:r>
      <w:r>
        <w:rPr>
          <w:sz w:val="24"/>
          <w:szCs w:val="24"/>
        </w:rPr>
        <w:t xml:space="preserve"> ensur</w:t>
      </w:r>
      <w:r w:rsidR="00BE1757">
        <w:rPr>
          <w:sz w:val="24"/>
          <w:szCs w:val="24"/>
        </w:rPr>
        <w:t xml:space="preserve">ing </w:t>
      </w:r>
      <w:r>
        <w:rPr>
          <w:sz w:val="24"/>
          <w:szCs w:val="24"/>
        </w:rPr>
        <w:t>this safety rule is followed.</w:t>
      </w:r>
    </w:p>
    <w:p w:rsidR="00072E7D" w:rsidRDefault="00072E7D" w:rsidP="00072E7D">
      <w:pPr>
        <w:pStyle w:val="Heading2"/>
      </w:pPr>
      <w:bookmarkStart w:id="6" w:name="_Toc156356886"/>
      <w:r>
        <w:t xml:space="preserve">Emergency </w:t>
      </w:r>
      <w:bookmarkEnd w:id="6"/>
      <w:r w:rsidR="00770765">
        <w:t>assistance</w:t>
      </w:r>
    </w:p>
    <w:p w:rsidR="00053557" w:rsidRPr="00053557" w:rsidRDefault="00053557" w:rsidP="00053557"/>
    <w:p w:rsidR="00783D43" w:rsidRDefault="00226286" w:rsidP="00072E7D">
      <w:pPr>
        <w:rPr>
          <w:sz w:val="24"/>
          <w:szCs w:val="24"/>
        </w:rPr>
      </w:pPr>
      <w:r w:rsidRPr="00226286">
        <w:rPr>
          <w:sz w:val="24"/>
          <w:szCs w:val="24"/>
        </w:rPr>
        <w:t>If additional help</w:t>
      </w:r>
      <w:r>
        <w:rPr>
          <w:sz w:val="24"/>
          <w:szCs w:val="24"/>
        </w:rPr>
        <w:t>/</w:t>
      </w:r>
      <w:r w:rsidRPr="00226286">
        <w:rPr>
          <w:sz w:val="24"/>
          <w:szCs w:val="24"/>
        </w:rPr>
        <w:t xml:space="preserve"> support is required at any time</w:t>
      </w:r>
      <w:r w:rsidR="00053557">
        <w:rPr>
          <w:sz w:val="24"/>
          <w:szCs w:val="24"/>
        </w:rPr>
        <w:t xml:space="preserve"> (</w:t>
      </w:r>
      <w:r>
        <w:rPr>
          <w:sz w:val="24"/>
          <w:szCs w:val="24"/>
        </w:rPr>
        <w:t xml:space="preserve">includes </w:t>
      </w:r>
      <w:r w:rsidRPr="00226286">
        <w:rPr>
          <w:sz w:val="24"/>
          <w:szCs w:val="24"/>
        </w:rPr>
        <w:t>summoning of emergency services</w:t>
      </w:r>
      <w:r w:rsidR="00053557">
        <w:rPr>
          <w:sz w:val="24"/>
          <w:szCs w:val="24"/>
        </w:rPr>
        <w:t>)</w:t>
      </w:r>
      <w:r>
        <w:rPr>
          <w:sz w:val="24"/>
          <w:szCs w:val="24"/>
        </w:rPr>
        <w:t xml:space="preserve">, </w:t>
      </w:r>
      <w:proofErr w:type="spellStart"/>
      <w:r w:rsidRPr="00226286">
        <w:rPr>
          <w:sz w:val="24"/>
          <w:szCs w:val="24"/>
        </w:rPr>
        <w:t>Bewl</w:t>
      </w:r>
      <w:proofErr w:type="spellEnd"/>
      <w:r w:rsidRPr="00226286">
        <w:rPr>
          <w:sz w:val="24"/>
          <w:szCs w:val="24"/>
        </w:rPr>
        <w:t xml:space="preserve"> Water can be contacted by going to the Fishing Office</w:t>
      </w:r>
      <w:r w:rsidR="00783D43">
        <w:rPr>
          <w:sz w:val="24"/>
          <w:szCs w:val="24"/>
        </w:rPr>
        <w:t xml:space="preserve"> or speaking to any of the Rangers</w:t>
      </w:r>
      <w:r w:rsidRPr="00226286">
        <w:rPr>
          <w:sz w:val="24"/>
          <w:szCs w:val="24"/>
        </w:rPr>
        <w:t xml:space="preserve"> or</w:t>
      </w:r>
      <w:r w:rsidR="00783D43">
        <w:rPr>
          <w:sz w:val="24"/>
          <w:szCs w:val="24"/>
        </w:rPr>
        <w:t xml:space="preserve"> phoning</w:t>
      </w:r>
      <w:r w:rsidRPr="00226286">
        <w:rPr>
          <w:sz w:val="24"/>
          <w:szCs w:val="24"/>
        </w:rPr>
        <w:t xml:space="preserve"> </w:t>
      </w:r>
      <w:r w:rsidR="00E4280E" w:rsidRPr="00226286">
        <w:rPr>
          <w:sz w:val="24"/>
          <w:szCs w:val="24"/>
        </w:rPr>
        <w:t>01892 890000 or their emergency line on 01892 890486</w:t>
      </w:r>
      <w:r w:rsidR="000A2988" w:rsidRPr="00226286">
        <w:rPr>
          <w:sz w:val="24"/>
          <w:szCs w:val="24"/>
        </w:rPr>
        <w:t xml:space="preserve">. </w:t>
      </w:r>
    </w:p>
    <w:p w:rsidR="00783D43" w:rsidRDefault="00783D43" w:rsidP="00072E7D">
      <w:pPr>
        <w:rPr>
          <w:sz w:val="24"/>
          <w:szCs w:val="24"/>
        </w:rPr>
      </w:pPr>
    </w:p>
    <w:p w:rsidR="00072E7D" w:rsidRPr="00226286" w:rsidRDefault="00226286" w:rsidP="00072E7D">
      <w:pPr>
        <w:rPr>
          <w:sz w:val="24"/>
          <w:szCs w:val="24"/>
        </w:rPr>
      </w:pPr>
      <w:r>
        <w:rPr>
          <w:sz w:val="24"/>
          <w:szCs w:val="24"/>
        </w:rPr>
        <w:t xml:space="preserve">If </w:t>
      </w:r>
      <w:r w:rsidR="00783D43">
        <w:rPr>
          <w:sz w:val="24"/>
          <w:szCs w:val="24"/>
        </w:rPr>
        <w:t xml:space="preserve">any of the Emergency Services are required phone 999 and inform </w:t>
      </w:r>
      <w:proofErr w:type="spellStart"/>
      <w:r w:rsidR="00783D43">
        <w:rPr>
          <w:sz w:val="24"/>
          <w:szCs w:val="24"/>
        </w:rPr>
        <w:t>Bewl</w:t>
      </w:r>
      <w:proofErr w:type="spellEnd"/>
      <w:r w:rsidR="00783D43">
        <w:rPr>
          <w:sz w:val="24"/>
          <w:szCs w:val="24"/>
        </w:rPr>
        <w:t xml:space="preserve"> Water staff immediately. They will assist by ensuring that on arrival at the site the emergency services are escorted straight to the </w:t>
      </w:r>
      <w:bookmarkStart w:id="7" w:name="_GoBack"/>
      <w:bookmarkEnd w:id="7"/>
      <w:r w:rsidR="00783D43">
        <w:rPr>
          <w:sz w:val="24"/>
          <w:szCs w:val="24"/>
        </w:rPr>
        <w:t>casualty</w:t>
      </w:r>
      <w:r w:rsidR="00614D20" w:rsidRPr="00226286">
        <w:rPr>
          <w:sz w:val="24"/>
          <w:szCs w:val="24"/>
        </w:rPr>
        <w:t xml:space="preserve"> </w:t>
      </w:r>
    </w:p>
    <w:p w:rsidR="00072E7D" w:rsidRDefault="00072E7D" w:rsidP="00072E7D">
      <w:pPr>
        <w:rPr>
          <w:sz w:val="24"/>
          <w:szCs w:val="24"/>
        </w:rPr>
      </w:pPr>
      <w:r>
        <w:rPr>
          <w:sz w:val="24"/>
          <w:szCs w:val="24"/>
        </w:rPr>
        <w:br w:type="page"/>
      </w:r>
    </w:p>
    <w:p w:rsidR="00072E7D" w:rsidRPr="00504EAF" w:rsidRDefault="00072E7D" w:rsidP="00072E7D">
      <w:pPr>
        <w:pStyle w:val="Heading1"/>
        <w:rPr>
          <w:u w:val="single"/>
        </w:rPr>
      </w:pPr>
      <w:bookmarkStart w:id="8" w:name="_Toc156356888"/>
      <w:r w:rsidRPr="00504EAF">
        <w:rPr>
          <w:u w:val="single"/>
        </w:rPr>
        <w:lastRenderedPageBreak/>
        <w:t>Safety Rules</w:t>
      </w:r>
      <w:bookmarkEnd w:id="8"/>
    </w:p>
    <w:p w:rsidR="00072E7D" w:rsidRPr="00EA640D" w:rsidRDefault="00C847C3" w:rsidP="00072E7D">
      <w:pPr>
        <w:pStyle w:val="BodyText2"/>
        <w:jc w:val="left"/>
        <w:rPr>
          <w:i/>
          <w:sz w:val="20"/>
        </w:rPr>
      </w:pPr>
      <w:r>
        <w:rPr>
          <w:i/>
          <w:sz w:val="20"/>
        </w:rPr>
        <w:t>T</w:t>
      </w:r>
      <w:r w:rsidR="00072E7D" w:rsidRPr="00EA640D">
        <w:rPr>
          <w:i/>
          <w:sz w:val="20"/>
        </w:rPr>
        <w:t>he following must</w:t>
      </w:r>
      <w:r>
        <w:rPr>
          <w:i/>
          <w:sz w:val="20"/>
        </w:rPr>
        <w:t xml:space="preserve"> be adhered to at all times in order that follow best practice and operate safely</w:t>
      </w:r>
      <w:r w:rsidR="00397CD9">
        <w:rPr>
          <w:i/>
          <w:sz w:val="20"/>
        </w:rPr>
        <w:t xml:space="preserve"> and </w:t>
      </w:r>
      <w:r>
        <w:rPr>
          <w:i/>
          <w:sz w:val="20"/>
        </w:rPr>
        <w:t xml:space="preserve"> in accordance with the rules and requirements laid down by </w:t>
      </w:r>
      <w:proofErr w:type="spellStart"/>
      <w:r>
        <w:rPr>
          <w:i/>
          <w:sz w:val="20"/>
        </w:rPr>
        <w:t>Bewl</w:t>
      </w:r>
      <w:proofErr w:type="spellEnd"/>
      <w:r>
        <w:rPr>
          <w:i/>
          <w:sz w:val="20"/>
        </w:rPr>
        <w:t xml:space="preserve"> Water (Landlords/Owners), and the Royal Yachting Association</w:t>
      </w:r>
      <w:r w:rsidR="00070D26">
        <w:rPr>
          <w:i/>
          <w:sz w:val="20"/>
        </w:rPr>
        <w:t>.</w:t>
      </w:r>
    </w:p>
    <w:p w:rsidR="00072E7D" w:rsidRPr="00046869" w:rsidRDefault="00072E7D" w:rsidP="00072E7D">
      <w:pPr>
        <w:pStyle w:val="BodyText2"/>
        <w:rPr>
          <w:sz w:val="20"/>
        </w:rPr>
      </w:pPr>
    </w:p>
    <w:p w:rsidR="00072E7D" w:rsidRPr="009A09E8" w:rsidRDefault="00072E7D" w:rsidP="00072E7D">
      <w:pPr>
        <w:jc w:val="both"/>
        <w:rPr>
          <w:sz w:val="16"/>
          <w:szCs w:val="16"/>
        </w:rPr>
      </w:pPr>
    </w:p>
    <w:p w:rsidR="00072E7D" w:rsidRPr="0093308C" w:rsidRDefault="00070D26" w:rsidP="00072E7D">
      <w:pPr>
        <w:numPr>
          <w:ilvl w:val="0"/>
          <w:numId w:val="1"/>
        </w:numPr>
        <w:jc w:val="both"/>
        <w:rPr>
          <w:sz w:val="16"/>
        </w:rPr>
      </w:pPr>
      <w:r>
        <w:rPr>
          <w:sz w:val="24"/>
        </w:rPr>
        <w:t xml:space="preserve">A </w:t>
      </w:r>
      <w:r w:rsidR="00072E7D">
        <w:rPr>
          <w:sz w:val="24"/>
        </w:rPr>
        <w:t xml:space="preserve">Senior Instructor (R.Y.A.) and </w:t>
      </w:r>
      <w:r>
        <w:rPr>
          <w:sz w:val="24"/>
        </w:rPr>
        <w:t xml:space="preserve">a </w:t>
      </w:r>
      <w:proofErr w:type="spellStart"/>
      <w:r w:rsidR="00072E7D">
        <w:rPr>
          <w:sz w:val="24"/>
        </w:rPr>
        <w:t>M</w:t>
      </w:r>
      <w:r>
        <w:rPr>
          <w:sz w:val="24"/>
        </w:rPr>
        <w:t>o</w:t>
      </w:r>
      <w:r w:rsidR="00072E7D">
        <w:rPr>
          <w:sz w:val="24"/>
        </w:rPr>
        <w:t>B</w:t>
      </w:r>
      <w:proofErr w:type="spellEnd"/>
      <w:r w:rsidR="00072E7D">
        <w:rPr>
          <w:sz w:val="24"/>
        </w:rPr>
        <w:t xml:space="preserve"> member</w:t>
      </w:r>
      <w:r>
        <w:rPr>
          <w:sz w:val="24"/>
        </w:rPr>
        <w:t xml:space="preserve"> (normally our Officer of the Day) to be o</w:t>
      </w:r>
      <w:r w:rsidR="00072E7D">
        <w:rPr>
          <w:sz w:val="24"/>
        </w:rPr>
        <w:t xml:space="preserve">n site </w:t>
      </w:r>
      <w:r>
        <w:rPr>
          <w:sz w:val="24"/>
        </w:rPr>
        <w:t>and overseeing/managing all activities.</w:t>
      </w:r>
    </w:p>
    <w:p w:rsidR="0093308C" w:rsidRDefault="0093308C" w:rsidP="0093308C">
      <w:pPr>
        <w:jc w:val="both"/>
        <w:rPr>
          <w:sz w:val="16"/>
        </w:rPr>
      </w:pPr>
    </w:p>
    <w:p w:rsidR="00072E7D" w:rsidRPr="00397CD9" w:rsidRDefault="00397CD9" w:rsidP="00397CD9">
      <w:pPr>
        <w:pStyle w:val="ListParagraph"/>
        <w:numPr>
          <w:ilvl w:val="0"/>
          <w:numId w:val="5"/>
        </w:numPr>
        <w:jc w:val="both"/>
        <w:rPr>
          <w:sz w:val="24"/>
          <w:szCs w:val="24"/>
        </w:rPr>
      </w:pPr>
      <w:r w:rsidRPr="00397CD9">
        <w:rPr>
          <w:sz w:val="24"/>
          <w:szCs w:val="24"/>
        </w:rPr>
        <w:t xml:space="preserve">The </w:t>
      </w:r>
      <w:proofErr w:type="spellStart"/>
      <w:r w:rsidRPr="00397CD9">
        <w:rPr>
          <w:sz w:val="24"/>
          <w:szCs w:val="24"/>
        </w:rPr>
        <w:t>MoB</w:t>
      </w:r>
      <w:proofErr w:type="spellEnd"/>
      <w:r w:rsidRPr="00397CD9">
        <w:rPr>
          <w:sz w:val="24"/>
          <w:szCs w:val="24"/>
        </w:rPr>
        <w:t xml:space="preserve"> Logbook must be checked (normally by the RYA SI</w:t>
      </w:r>
      <w:proofErr w:type="gramStart"/>
      <w:r w:rsidRPr="00397CD9">
        <w:rPr>
          <w:sz w:val="24"/>
          <w:szCs w:val="24"/>
        </w:rPr>
        <w:t>)  for</w:t>
      </w:r>
      <w:proofErr w:type="gramEnd"/>
      <w:r w:rsidRPr="00397CD9">
        <w:rPr>
          <w:sz w:val="24"/>
          <w:szCs w:val="24"/>
        </w:rPr>
        <w:t xml:space="preserve"> any defect reports </w:t>
      </w:r>
      <w:r>
        <w:rPr>
          <w:sz w:val="24"/>
          <w:szCs w:val="24"/>
        </w:rPr>
        <w:t xml:space="preserve">prior to </w:t>
      </w:r>
      <w:r w:rsidRPr="00397CD9">
        <w:rPr>
          <w:sz w:val="24"/>
          <w:szCs w:val="24"/>
        </w:rPr>
        <w:t xml:space="preserve">any dinghies </w:t>
      </w:r>
      <w:r>
        <w:rPr>
          <w:sz w:val="24"/>
          <w:szCs w:val="24"/>
        </w:rPr>
        <w:t xml:space="preserve">being declared </w:t>
      </w:r>
      <w:r w:rsidRPr="00397CD9">
        <w:rPr>
          <w:sz w:val="24"/>
          <w:szCs w:val="24"/>
        </w:rPr>
        <w:t xml:space="preserve">available to </w:t>
      </w:r>
      <w:r>
        <w:rPr>
          <w:sz w:val="24"/>
          <w:szCs w:val="24"/>
        </w:rPr>
        <w:t>sail.</w:t>
      </w:r>
      <w:r w:rsidRPr="00397CD9">
        <w:rPr>
          <w:sz w:val="24"/>
          <w:szCs w:val="24"/>
        </w:rPr>
        <w:t>.</w:t>
      </w:r>
    </w:p>
    <w:p w:rsidR="00397CD9" w:rsidRPr="00397CD9" w:rsidRDefault="00397CD9" w:rsidP="00072E7D">
      <w:pPr>
        <w:ind w:left="720"/>
        <w:jc w:val="both"/>
        <w:rPr>
          <w:sz w:val="24"/>
          <w:szCs w:val="24"/>
        </w:rPr>
      </w:pPr>
    </w:p>
    <w:p w:rsidR="00072E7D" w:rsidRDefault="00070D26" w:rsidP="00072E7D">
      <w:pPr>
        <w:numPr>
          <w:ilvl w:val="0"/>
          <w:numId w:val="1"/>
        </w:numPr>
        <w:jc w:val="both"/>
        <w:rPr>
          <w:sz w:val="24"/>
        </w:rPr>
      </w:pPr>
      <w:r>
        <w:rPr>
          <w:sz w:val="24"/>
        </w:rPr>
        <w:t>A s</w:t>
      </w:r>
      <w:r w:rsidR="00072E7D">
        <w:rPr>
          <w:sz w:val="24"/>
        </w:rPr>
        <w:t>afety boat is</w:t>
      </w:r>
      <w:r>
        <w:rPr>
          <w:sz w:val="24"/>
        </w:rPr>
        <w:t xml:space="preserve"> afloat and operational and manned by a </w:t>
      </w:r>
      <w:r w:rsidR="00072E7D">
        <w:rPr>
          <w:sz w:val="24"/>
        </w:rPr>
        <w:t>qualified helm</w:t>
      </w:r>
      <w:r>
        <w:rPr>
          <w:sz w:val="24"/>
        </w:rPr>
        <w:t xml:space="preserve"> </w:t>
      </w:r>
      <w:r w:rsidR="00072E7D">
        <w:rPr>
          <w:sz w:val="24"/>
        </w:rPr>
        <w:t>(</w:t>
      </w:r>
      <w:r>
        <w:rPr>
          <w:sz w:val="24"/>
        </w:rPr>
        <w:t xml:space="preserve">min </w:t>
      </w:r>
      <w:r w:rsidR="00072E7D">
        <w:rPr>
          <w:sz w:val="24"/>
        </w:rPr>
        <w:t xml:space="preserve">RYA Powerboat </w:t>
      </w:r>
      <w:r>
        <w:rPr>
          <w:sz w:val="24"/>
        </w:rPr>
        <w:t xml:space="preserve">Level </w:t>
      </w:r>
      <w:r w:rsidR="00072E7D">
        <w:rPr>
          <w:sz w:val="24"/>
        </w:rPr>
        <w:t xml:space="preserve">2) </w:t>
      </w:r>
      <w:r>
        <w:rPr>
          <w:sz w:val="24"/>
        </w:rPr>
        <w:t xml:space="preserve">and crew. The helm should have knowledge of </w:t>
      </w:r>
      <w:r w:rsidR="00113444">
        <w:rPr>
          <w:sz w:val="24"/>
        </w:rPr>
        <w:t xml:space="preserve">any disabilities </w:t>
      </w:r>
      <w:r>
        <w:rPr>
          <w:sz w:val="24"/>
        </w:rPr>
        <w:t>of those afloat</w:t>
      </w:r>
      <w:r w:rsidR="00072E7D">
        <w:rPr>
          <w:sz w:val="24"/>
        </w:rPr>
        <w:t>.</w:t>
      </w:r>
    </w:p>
    <w:p w:rsidR="00E675DE" w:rsidRDefault="00E675DE" w:rsidP="00E675DE">
      <w:pPr>
        <w:jc w:val="both"/>
        <w:rPr>
          <w:sz w:val="16"/>
          <w:szCs w:val="16"/>
        </w:rPr>
      </w:pPr>
    </w:p>
    <w:p w:rsidR="00E675DE" w:rsidRDefault="00E675DE" w:rsidP="00E675DE">
      <w:pPr>
        <w:numPr>
          <w:ilvl w:val="0"/>
          <w:numId w:val="1"/>
        </w:numPr>
        <w:jc w:val="both"/>
        <w:rPr>
          <w:sz w:val="24"/>
        </w:rPr>
      </w:pPr>
      <w:r>
        <w:rPr>
          <w:sz w:val="24"/>
        </w:rPr>
        <w:t>Radios must be carried by the RYA Senior Instructor and the OOD. A third radio is available and should be carried by whoever the S.I advises. .</w:t>
      </w:r>
    </w:p>
    <w:p w:rsidR="00072E7D" w:rsidRDefault="00072E7D" w:rsidP="00072E7D">
      <w:pPr>
        <w:jc w:val="both"/>
        <w:rPr>
          <w:sz w:val="16"/>
        </w:rPr>
      </w:pPr>
    </w:p>
    <w:p w:rsidR="00072E7D" w:rsidRDefault="00113444" w:rsidP="00072E7D">
      <w:pPr>
        <w:numPr>
          <w:ilvl w:val="0"/>
          <w:numId w:val="1"/>
        </w:numPr>
        <w:jc w:val="both"/>
        <w:rPr>
          <w:sz w:val="24"/>
        </w:rPr>
      </w:pPr>
      <w:r>
        <w:rPr>
          <w:sz w:val="24"/>
        </w:rPr>
        <w:t xml:space="preserve">Members and guests must wear a </w:t>
      </w:r>
      <w:r w:rsidRPr="00D33BC7">
        <w:rPr>
          <w:sz w:val="24"/>
        </w:rPr>
        <w:t>properly</w:t>
      </w:r>
      <w:r w:rsidRPr="00D33BC7">
        <w:rPr>
          <w:sz w:val="28"/>
        </w:rPr>
        <w:t xml:space="preserve"> </w:t>
      </w:r>
      <w:r w:rsidRPr="00D33BC7">
        <w:rPr>
          <w:sz w:val="24"/>
        </w:rPr>
        <w:t>fitted buoyancy aid or</w:t>
      </w:r>
      <w:r>
        <w:rPr>
          <w:sz w:val="24"/>
        </w:rPr>
        <w:t xml:space="preserve"> </w:t>
      </w:r>
      <w:r w:rsidRPr="00D33BC7">
        <w:rPr>
          <w:sz w:val="24"/>
        </w:rPr>
        <w:t>life jacket</w:t>
      </w:r>
      <w:r>
        <w:rPr>
          <w:sz w:val="24"/>
        </w:rPr>
        <w:t xml:space="preserve"> on the outside of any other clothing before stepping on a pontoon or going afloat in a dinghy or safety boat</w:t>
      </w:r>
      <w:r w:rsidR="00072E7D" w:rsidRPr="00D33BC7">
        <w:rPr>
          <w:sz w:val="24"/>
        </w:rPr>
        <w:t xml:space="preserve"> </w:t>
      </w:r>
    </w:p>
    <w:p w:rsidR="00072E7D" w:rsidRDefault="00072E7D" w:rsidP="00072E7D">
      <w:pPr>
        <w:pStyle w:val="ListParagraph"/>
        <w:rPr>
          <w:sz w:val="24"/>
        </w:rPr>
      </w:pPr>
    </w:p>
    <w:p w:rsidR="00072E7D" w:rsidRPr="00D33BC7" w:rsidRDefault="00113444" w:rsidP="00072E7D">
      <w:pPr>
        <w:numPr>
          <w:ilvl w:val="0"/>
          <w:numId w:val="1"/>
        </w:numPr>
        <w:jc w:val="both"/>
        <w:rPr>
          <w:sz w:val="24"/>
        </w:rPr>
      </w:pPr>
      <w:r>
        <w:rPr>
          <w:sz w:val="24"/>
        </w:rPr>
        <w:t>Members and guests must c</w:t>
      </w:r>
      <w:r w:rsidR="00072E7D" w:rsidRPr="00D33BC7">
        <w:rPr>
          <w:sz w:val="24"/>
        </w:rPr>
        <w:t xml:space="preserve">omply with instructions from the </w:t>
      </w:r>
      <w:r>
        <w:rPr>
          <w:sz w:val="24"/>
        </w:rPr>
        <w:t xml:space="preserve">RYA </w:t>
      </w:r>
      <w:r w:rsidR="00072E7D" w:rsidRPr="00D33BC7">
        <w:rPr>
          <w:sz w:val="24"/>
        </w:rPr>
        <w:t xml:space="preserve">Senior Instructor, </w:t>
      </w:r>
      <w:r>
        <w:rPr>
          <w:sz w:val="24"/>
        </w:rPr>
        <w:t xml:space="preserve">or RYA </w:t>
      </w:r>
      <w:r w:rsidR="00072E7D" w:rsidRPr="00D33BC7">
        <w:rPr>
          <w:sz w:val="24"/>
        </w:rPr>
        <w:t>Instructor or safety boat helm.</w:t>
      </w:r>
    </w:p>
    <w:p w:rsidR="00072E7D" w:rsidRDefault="00072E7D" w:rsidP="00072E7D">
      <w:pPr>
        <w:jc w:val="both"/>
        <w:rPr>
          <w:sz w:val="16"/>
        </w:rPr>
      </w:pPr>
    </w:p>
    <w:p w:rsidR="00072E7D" w:rsidRDefault="00113444" w:rsidP="00072E7D">
      <w:pPr>
        <w:numPr>
          <w:ilvl w:val="0"/>
          <w:numId w:val="1"/>
        </w:numPr>
        <w:jc w:val="both"/>
        <w:rPr>
          <w:sz w:val="24"/>
        </w:rPr>
      </w:pPr>
      <w:r>
        <w:rPr>
          <w:sz w:val="24"/>
        </w:rPr>
        <w:t xml:space="preserve">Members and guests must remain within the sailing area </w:t>
      </w:r>
      <w:r w:rsidR="00072E7D">
        <w:rPr>
          <w:sz w:val="24"/>
        </w:rPr>
        <w:t>designated</w:t>
      </w:r>
      <w:r w:rsidR="00072E7D" w:rsidRPr="009A09E8">
        <w:rPr>
          <w:sz w:val="24"/>
        </w:rPr>
        <w:t xml:space="preserve"> </w:t>
      </w:r>
      <w:r w:rsidR="00072E7D">
        <w:rPr>
          <w:sz w:val="24"/>
        </w:rPr>
        <w:t xml:space="preserve">by the </w:t>
      </w:r>
      <w:r>
        <w:rPr>
          <w:sz w:val="24"/>
        </w:rPr>
        <w:t xml:space="preserve">RYA </w:t>
      </w:r>
      <w:r w:rsidR="00072E7D">
        <w:rPr>
          <w:sz w:val="24"/>
        </w:rPr>
        <w:t>Senior Instructor.</w:t>
      </w:r>
      <w:r w:rsidR="00072E7D" w:rsidRPr="009A09E8">
        <w:rPr>
          <w:sz w:val="24"/>
        </w:rPr>
        <w:t xml:space="preserve"> </w:t>
      </w:r>
      <w:r w:rsidR="00072E7D">
        <w:rPr>
          <w:sz w:val="24"/>
        </w:rPr>
        <w:t xml:space="preserve">If no area is </w:t>
      </w:r>
      <w:r>
        <w:rPr>
          <w:sz w:val="24"/>
        </w:rPr>
        <w:t xml:space="preserve">stated, </w:t>
      </w:r>
      <w:r w:rsidR="00072E7D">
        <w:rPr>
          <w:sz w:val="24"/>
        </w:rPr>
        <w:t xml:space="preserve">it is your responsibility, before going afloat, to ask the Senior Instructor </w:t>
      </w:r>
      <w:r>
        <w:rPr>
          <w:sz w:val="24"/>
        </w:rPr>
        <w:t>w</w:t>
      </w:r>
      <w:r w:rsidR="00072E7D">
        <w:rPr>
          <w:sz w:val="24"/>
        </w:rPr>
        <w:t xml:space="preserve">here </w:t>
      </w:r>
      <w:r>
        <w:rPr>
          <w:sz w:val="24"/>
        </w:rPr>
        <w:t xml:space="preserve">you can </w:t>
      </w:r>
      <w:r w:rsidR="00072E7D">
        <w:rPr>
          <w:sz w:val="24"/>
        </w:rPr>
        <w:t xml:space="preserve">sail. Sailing outside </w:t>
      </w:r>
      <w:r>
        <w:rPr>
          <w:sz w:val="24"/>
        </w:rPr>
        <w:t>a</w:t>
      </w:r>
      <w:r w:rsidR="00072E7D">
        <w:rPr>
          <w:sz w:val="24"/>
        </w:rPr>
        <w:t xml:space="preserve"> designated area can jeopardise your own and others safety.</w:t>
      </w:r>
    </w:p>
    <w:p w:rsidR="00072E7D" w:rsidRDefault="00072E7D" w:rsidP="00072E7D">
      <w:pPr>
        <w:jc w:val="both"/>
        <w:rPr>
          <w:sz w:val="16"/>
        </w:rPr>
      </w:pPr>
    </w:p>
    <w:p w:rsidR="00072E7D" w:rsidRDefault="00113444" w:rsidP="00072E7D">
      <w:pPr>
        <w:numPr>
          <w:ilvl w:val="0"/>
          <w:numId w:val="1"/>
        </w:numPr>
        <w:jc w:val="both"/>
        <w:rPr>
          <w:sz w:val="24"/>
        </w:rPr>
      </w:pPr>
      <w:r>
        <w:rPr>
          <w:sz w:val="24"/>
        </w:rPr>
        <w:t xml:space="preserve">Members and guests </w:t>
      </w:r>
      <w:r w:rsidR="006F53B4">
        <w:rPr>
          <w:sz w:val="24"/>
        </w:rPr>
        <w:t xml:space="preserve">who may </w:t>
      </w:r>
      <w:r w:rsidR="00072E7D">
        <w:rPr>
          <w:sz w:val="24"/>
        </w:rPr>
        <w:t xml:space="preserve">suffer from a medical condition, </w:t>
      </w:r>
      <w:r>
        <w:rPr>
          <w:sz w:val="24"/>
        </w:rPr>
        <w:t xml:space="preserve">must </w:t>
      </w:r>
      <w:r w:rsidR="006F53B4">
        <w:rPr>
          <w:sz w:val="24"/>
        </w:rPr>
        <w:t xml:space="preserve">either </w:t>
      </w:r>
      <w:r>
        <w:rPr>
          <w:sz w:val="24"/>
        </w:rPr>
        <w:t xml:space="preserve">carry any relevant and important </w:t>
      </w:r>
      <w:r w:rsidR="00072E7D">
        <w:rPr>
          <w:sz w:val="24"/>
        </w:rPr>
        <w:t>informat</w:t>
      </w:r>
      <w:r>
        <w:rPr>
          <w:sz w:val="24"/>
        </w:rPr>
        <w:t xml:space="preserve">ion </w:t>
      </w:r>
      <w:r w:rsidR="006F53B4">
        <w:rPr>
          <w:sz w:val="24"/>
        </w:rPr>
        <w:t xml:space="preserve">about their condition </w:t>
      </w:r>
      <w:r>
        <w:rPr>
          <w:sz w:val="24"/>
        </w:rPr>
        <w:t xml:space="preserve">in a format </w:t>
      </w:r>
      <w:r w:rsidR="006F53B4">
        <w:rPr>
          <w:sz w:val="24"/>
        </w:rPr>
        <w:t xml:space="preserve">which makes it easily accessible to any professional </w:t>
      </w:r>
      <w:r w:rsidR="00072E7D">
        <w:rPr>
          <w:sz w:val="24"/>
        </w:rPr>
        <w:t>to medical staff</w:t>
      </w:r>
      <w:r w:rsidR="006F53B4">
        <w:rPr>
          <w:sz w:val="24"/>
        </w:rPr>
        <w:t xml:space="preserve"> involved in dealing with a serious incident/accident,  or to leave this confidential information in a sealed envelope with the OOD.</w:t>
      </w:r>
    </w:p>
    <w:p w:rsidR="00E675DE" w:rsidRDefault="00E675DE" w:rsidP="00E675DE">
      <w:pPr>
        <w:ind w:left="720"/>
        <w:jc w:val="both"/>
        <w:rPr>
          <w:sz w:val="24"/>
        </w:rPr>
      </w:pPr>
    </w:p>
    <w:p w:rsidR="00072E7D" w:rsidRDefault="00F15ECF" w:rsidP="00072E7D">
      <w:pPr>
        <w:numPr>
          <w:ilvl w:val="0"/>
          <w:numId w:val="1"/>
        </w:numPr>
        <w:jc w:val="both"/>
        <w:rPr>
          <w:sz w:val="24"/>
        </w:rPr>
      </w:pPr>
      <w:r>
        <w:rPr>
          <w:sz w:val="24"/>
        </w:rPr>
        <w:t xml:space="preserve">Members and guests under 18 years old must be supervised by an adult parent/guardian </w:t>
      </w:r>
      <w:r w:rsidR="00397CD9">
        <w:rPr>
          <w:sz w:val="24"/>
        </w:rPr>
        <w:t xml:space="preserve">who remains on site during each </w:t>
      </w:r>
      <w:proofErr w:type="spellStart"/>
      <w:r>
        <w:rPr>
          <w:sz w:val="24"/>
        </w:rPr>
        <w:t>MoB</w:t>
      </w:r>
      <w:proofErr w:type="spellEnd"/>
      <w:r>
        <w:rPr>
          <w:sz w:val="24"/>
        </w:rPr>
        <w:t xml:space="preserve"> </w:t>
      </w:r>
      <w:r w:rsidR="00397CD9">
        <w:rPr>
          <w:sz w:val="24"/>
        </w:rPr>
        <w:t>sailing session.</w:t>
      </w:r>
      <w:r>
        <w:rPr>
          <w:sz w:val="24"/>
        </w:rPr>
        <w:t xml:space="preserve"> </w:t>
      </w:r>
      <w:proofErr w:type="spellStart"/>
      <w:r>
        <w:rPr>
          <w:sz w:val="24"/>
        </w:rPr>
        <w:t>MoB</w:t>
      </w:r>
      <w:proofErr w:type="spellEnd"/>
      <w:r>
        <w:rPr>
          <w:sz w:val="24"/>
        </w:rPr>
        <w:t xml:space="preserve"> members </w:t>
      </w:r>
      <w:proofErr w:type="spellStart"/>
      <w:r>
        <w:rPr>
          <w:sz w:val="24"/>
        </w:rPr>
        <w:t>can not</w:t>
      </w:r>
      <w:proofErr w:type="spellEnd"/>
      <w:r>
        <w:rPr>
          <w:sz w:val="24"/>
        </w:rPr>
        <w:t xml:space="preserve"> act ‘in loco parentis’.</w:t>
      </w:r>
    </w:p>
    <w:p w:rsidR="00072E7D" w:rsidRDefault="00072E7D" w:rsidP="00072E7D">
      <w:pPr>
        <w:jc w:val="both"/>
        <w:rPr>
          <w:sz w:val="16"/>
          <w:szCs w:val="16"/>
        </w:rPr>
      </w:pPr>
    </w:p>
    <w:p w:rsidR="00072E7D" w:rsidRPr="0093308C" w:rsidRDefault="0093308C" w:rsidP="00072E7D">
      <w:pPr>
        <w:numPr>
          <w:ilvl w:val="0"/>
          <w:numId w:val="1"/>
        </w:numPr>
        <w:jc w:val="both"/>
        <w:rPr>
          <w:i/>
          <w:iCs/>
          <w:sz w:val="24"/>
        </w:rPr>
      </w:pPr>
      <w:r>
        <w:rPr>
          <w:sz w:val="24"/>
        </w:rPr>
        <w:t xml:space="preserve">The number of people on board any </w:t>
      </w:r>
      <w:r w:rsidR="00397CD9">
        <w:rPr>
          <w:sz w:val="24"/>
        </w:rPr>
        <w:t xml:space="preserve">dinghy </w:t>
      </w:r>
      <w:r>
        <w:rPr>
          <w:sz w:val="24"/>
        </w:rPr>
        <w:t xml:space="preserve">used by </w:t>
      </w:r>
      <w:proofErr w:type="spellStart"/>
      <w:r>
        <w:rPr>
          <w:sz w:val="24"/>
        </w:rPr>
        <w:t>MoB</w:t>
      </w:r>
      <w:proofErr w:type="spellEnd"/>
      <w:r>
        <w:rPr>
          <w:sz w:val="24"/>
        </w:rPr>
        <w:t xml:space="preserve"> must not exceed the </w:t>
      </w:r>
      <w:proofErr w:type="gramStart"/>
      <w:r>
        <w:rPr>
          <w:sz w:val="24"/>
        </w:rPr>
        <w:t>manufacturers</w:t>
      </w:r>
      <w:proofErr w:type="gramEnd"/>
      <w:r>
        <w:rPr>
          <w:sz w:val="24"/>
        </w:rPr>
        <w:t xml:space="preserve"> recommendations. Prevailing conditions may dictate that numbers on board a dinghy are less than the stated maximum.</w:t>
      </w:r>
    </w:p>
    <w:p w:rsidR="0093308C" w:rsidRPr="0093308C" w:rsidRDefault="0093308C" w:rsidP="0093308C">
      <w:pPr>
        <w:ind w:left="720"/>
        <w:jc w:val="both"/>
        <w:rPr>
          <w:i/>
          <w:iCs/>
          <w:sz w:val="24"/>
        </w:rPr>
      </w:pPr>
    </w:p>
    <w:p w:rsidR="0093308C" w:rsidRPr="0093308C" w:rsidRDefault="0093308C" w:rsidP="00072E7D">
      <w:pPr>
        <w:numPr>
          <w:ilvl w:val="0"/>
          <w:numId w:val="1"/>
        </w:numPr>
        <w:jc w:val="both"/>
        <w:rPr>
          <w:i/>
          <w:iCs/>
          <w:sz w:val="24"/>
        </w:rPr>
      </w:pPr>
      <w:r>
        <w:rPr>
          <w:sz w:val="24"/>
        </w:rPr>
        <w:t>In strong wind conditions the RYA Senior Instructor may limit the number of dinghies afloat at any one time. This decision must not be challenged.</w:t>
      </w:r>
    </w:p>
    <w:p w:rsidR="0093308C" w:rsidRPr="0093308C" w:rsidRDefault="0093308C" w:rsidP="0093308C">
      <w:pPr>
        <w:ind w:left="720"/>
        <w:jc w:val="both"/>
        <w:rPr>
          <w:i/>
          <w:iCs/>
          <w:sz w:val="24"/>
        </w:rPr>
      </w:pPr>
    </w:p>
    <w:p w:rsidR="0093308C" w:rsidRPr="00397CD9" w:rsidRDefault="0093308C" w:rsidP="00072E7D">
      <w:pPr>
        <w:numPr>
          <w:ilvl w:val="0"/>
          <w:numId w:val="1"/>
        </w:numPr>
        <w:jc w:val="both"/>
        <w:rPr>
          <w:i/>
          <w:iCs/>
          <w:sz w:val="24"/>
        </w:rPr>
      </w:pPr>
      <w:r>
        <w:rPr>
          <w:sz w:val="24"/>
        </w:rPr>
        <w:t>Dinghies carrying new or novice members or guests must be helmed by a member who is known to be competent in handling that vessel in the given conditions.</w:t>
      </w:r>
    </w:p>
    <w:p w:rsidR="00397CD9" w:rsidRPr="00397CD9" w:rsidRDefault="00397CD9" w:rsidP="00397CD9">
      <w:pPr>
        <w:ind w:left="720"/>
        <w:jc w:val="both"/>
        <w:rPr>
          <w:i/>
          <w:iCs/>
          <w:sz w:val="24"/>
        </w:rPr>
      </w:pPr>
    </w:p>
    <w:p w:rsidR="00072E7D" w:rsidRPr="009C5B17" w:rsidRDefault="00397CD9" w:rsidP="00072E7D">
      <w:pPr>
        <w:numPr>
          <w:ilvl w:val="0"/>
          <w:numId w:val="1"/>
        </w:numPr>
        <w:jc w:val="both"/>
        <w:rPr>
          <w:sz w:val="16"/>
          <w:szCs w:val="16"/>
        </w:rPr>
      </w:pPr>
      <w:r w:rsidRPr="009C5B17">
        <w:rPr>
          <w:sz w:val="24"/>
        </w:rPr>
        <w:lastRenderedPageBreak/>
        <w:t>Safety boats must not be used to take members on joy rides</w:t>
      </w:r>
      <w:r w:rsidR="009C5B17" w:rsidRPr="009C5B17">
        <w:rPr>
          <w:sz w:val="24"/>
        </w:rPr>
        <w:t>.</w:t>
      </w:r>
    </w:p>
    <w:p w:rsidR="00072E7D" w:rsidRDefault="00072E7D" w:rsidP="00072E7D">
      <w:pPr>
        <w:jc w:val="both"/>
        <w:rPr>
          <w:sz w:val="16"/>
          <w:szCs w:val="16"/>
        </w:rPr>
      </w:pPr>
    </w:p>
    <w:p w:rsidR="0093308C" w:rsidRDefault="0093308C" w:rsidP="0093308C">
      <w:pPr>
        <w:numPr>
          <w:ilvl w:val="0"/>
          <w:numId w:val="1"/>
        </w:numPr>
        <w:jc w:val="both"/>
        <w:rPr>
          <w:i/>
          <w:iCs/>
          <w:sz w:val="24"/>
        </w:rPr>
      </w:pPr>
      <w:r>
        <w:rPr>
          <w:sz w:val="24"/>
        </w:rPr>
        <w:t xml:space="preserve">The </w:t>
      </w:r>
      <w:proofErr w:type="spellStart"/>
      <w:r>
        <w:rPr>
          <w:sz w:val="24"/>
        </w:rPr>
        <w:t>MoB</w:t>
      </w:r>
      <w:proofErr w:type="spellEnd"/>
      <w:r>
        <w:rPr>
          <w:sz w:val="24"/>
        </w:rPr>
        <w:t xml:space="preserve"> Log book must be </w:t>
      </w:r>
      <w:r w:rsidR="00397CD9">
        <w:rPr>
          <w:sz w:val="24"/>
        </w:rPr>
        <w:t xml:space="preserve">completed at the end of each session with </w:t>
      </w:r>
      <w:proofErr w:type="gramStart"/>
      <w:r w:rsidR="00397CD9">
        <w:rPr>
          <w:sz w:val="24"/>
        </w:rPr>
        <w:t xml:space="preserve">any </w:t>
      </w:r>
      <w:r>
        <w:rPr>
          <w:sz w:val="24"/>
        </w:rPr>
        <w:t xml:space="preserve"> boat</w:t>
      </w:r>
      <w:proofErr w:type="gramEnd"/>
      <w:r>
        <w:rPr>
          <w:sz w:val="24"/>
        </w:rPr>
        <w:t xml:space="preserve"> defects and repairs logged</w:t>
      </w:r>
      <w:r w:rsidR="00397CD9">
        <w:rPr>
          <w:sz w:val="24"/>
        </w:rPr>
        <w:t>.</w:t>
      </w:r>
      <w:r>
        <w:rPr>
          <w:sz w:val="24"/>
        </w:rPr>
        <w:t xml:space="preserve">, check last </w:t>
      </w:r>
      <w:proofErr w:type="spellStart"/>
      <w:r>
        <w:rPr>
          <w:sz w:val="24"/>
        </w:rPr>
        <w:t>weeks</w:t>
      </w:r>
      <w:proofErr w:type="spellEnd"/>
      <w:r>
        <w:rPr>
          <w:sz w:val="24"/>
        </w:rPr>
        <w:t xml:space="preserve"> log before setting out.</w:t>
      </w:r>
    </w:p>
    <w:p w:rsidR="00072E7D" w:rsidRDefault="00072E7D" w:rsidP="00072E7D">
      <w:pPr>
        <w:pStyle w:val="BodyText"/>
        <w:pBdr>
          <w:top w:val="none" w:sz="0" w:space="0" w:color="auto"/>
          <w:bottom w:val="none" w:sz="0" w:space="0" w:color="auto"/>
        </w:pBdr>
        <w:rPr>
          <w:sz w:val="16"/>
        </w:rPr>
      </w:pPr>
    </w:p>
    <w:p w:rsidR="00070D26" w:rsidRDefault="00070D26" w:rsidP="00070D26">
      <w:pPr>
        <w:jc w:val="both"/>
        <w:rPr>
          <w:sz w:val="16"/>
          <w:szCs w:val="16"/>
        </w:rPr>
      </w:pPr>
    </w:p>
    <w:p w:rsidR="00A45DE8" w:rsidRDefault="00A45DE8" w:rsidP="00A45DE8">
      <w:pPr>
        <w:pStyle w:val="Heading1"/>
      </w:pPr>
      <w:bookmarkStart w:id="9" w:name="_Toc156356889"/>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Pr>
        <w:pStyle w:val="Heading1"/>
      </w:pPr>
    </w:p>
    <w:p w:rsidR="00A45DE8" w:rsidRDefault="00A45DE8" w:rsidP="00A45DE8"/>
    <w:p w:rsidR="00A45DE8" w:rsidRPr="00504EAF" w:rsidRDefault="00A45DE8" w:rsidP="00A45DE8">
      <w:pPr>
        <w:pStyle w:val="Heading1"/>
        <w:rPr>
          <w:u w:val="single"/>
        </w:rPr>
      </w:pPr>
      <w:bookmarkStart w:id="10" w:name="_Toc156356890"/>
      <w:r w:rsidRPr="00504EAF">
        <w:rPr>
          <w:u w:val="single"/>
        </w:rPr>
        <w:lastRenderedPageBreak/>
        <w:t>Child and Vulnerable Adult Protection Policy</w:t>
      </w:r>
    </w:p>
    <w:p w:rsidR="00A45DE8" w:rsidRDefault="00A45DE8" w:rsidP="00A45DE8">
      <w:pPr>
        <w:pStyle w:val="Heading2"/>
      </w:pPr>
    </w:p>
    <w:p w:rsidR="00A45DE8" w:rsidRDefault="00A45DE8" w:rsidP="00A45DE8">
      <w:pPr>
        <w:pStyle w:val="Heading2"/>
      </w:pPr>
      <w:r>
        <w:t>Policy Statement</w:t>
      </w:r>
      <w:bookmarkEnd w:id="10"/>
    </w:p>
    <w:p w:rsidR="00A45DE8" w:rsidRDefault="00A45DE8" w:rsidP="00A45DE8"/>
    <w:p w:rsidR="00A45DE8" w:rsidRDefault="00A45DE8" w:rsidP="00A45DE8">
      <w:pPr>
        <w:pStyle w:val="Heading3"/>
      </w:pPr>
      <w:bookmarkStart w:id="11" w:name="_Toc156356891"/>
      <w:proofErr w:type="spellStart"/>
      <w:r>
        <w:t>M</w:t>
      </w:r>
      <w:r w:rsidR="0077480C">
        <w:t>o</w:t>
      </w:r>
      <w:r>
        <w:t>B</w:t>
      </w:r>
      <w:proofErr w:type="spellEnd"/>
      <w:r>
        <w:t xml:space="preserve"> is committed to protecting children and vulnerable adults from harm.</w:t>
      </w:r>
      <w:bookmarkEnd w:id="11"/>
    </w:p>
    <w:p w:rsidR="00A45DE8" w:rsidRPr="00E94263" w:rsidRDefault="00A45DE8" w:rsidP="00A45DE8">
      <w:pPr>
        <w:jc w:val="both"/>
        <w:rPr>
          <w:sz w:val="24"/>
          <w:szCs w:val="24"/>
        </w:rPr>
      </w:pPr>
    </w:p>
    <w:p w:rsidR="00A45DE8" w:rsidRPr="00E94263" w:rsidRDefault="00A45DE8" w:rsidP="00A45DE8">
      <w:pPr>
        <w:jc w:val="both"/>
        <w:rPr>
          <w:sz w:val="24"/>
          <w:szCs w:val="24"/>
        </w:rPr>
      </w:pPr>
      <w:proofErr w:type="spellStart"/>
      <w:r w:rsidRPr="00E94263">
        <w:rPr>
          <w:sz w:val="24"/>
          <w:szCs w:val="24"/>
        </w:rPr>
        <w:t>M</w:t>
      </w:r>
      <w:r w:rsidR="0077480C">
        <w:rPr>
          <w:sz w:val="24"/>
          <w:szCs w:val="24"/>
        </w:rPr>
        <w:t>o</w:t>
      </w:r>
      <w:r w:rsidRPr="00E94263">
        <w:rPr>
          <w:sz w:val="24"/>
          <w:szCs w:val="24"/>
        </w:rPr>
        <w:t>B</w:t>
      </w:r>
      <w:proofErr w:type="spellEnd"/>
      <w:r w:rsidRPr="00E94263">
        <w:rPr>
          <w:sz w:val="24"/>
          <w:szCs w:val="24"/>
        </w:rPr>
        <w:t xml:space="preserve"> Child and Vulnerable Adult Protection Polic</w:t>
      </w:r>
      <w:r w:rsidR="0077480C">
        <w:rPr>
          <w:sz w:val="24"/>
          <w:szCs w:val="24"/>
        </w:rPr>
        <w:t>y</w:t>
      </w:r>
      <w:r w:rsidRPr="00E94263">
        <w:rPr>
          <w:sz w:val="24"/>
          <w:szCs w:val="24"/>
        </w:rPr>
        <w:t xml:space="preserve"> and Good Practice Guidelines are there to be acted upon to protect all members.</w:t>
      </w:r>
    </w:p>
    <w:p w:rsidR="00A45DE8" w:rsidRPr="00E94263" w:rsidRDefault="00A45DE8" w:rsidP="00A45DE8">
      <w:pPr>
        <w:jc w:val="both"/>
        <w:rPr>
          <w:sz w:val="24"/>
          <w:szCs w:val="24"/>
        </w:rPr>
      </w:pPr>
    </w:p>
    <w:p w:rsidR="00A45DE8" w:rsidRDefault="00A45DE8" w:rsidP="00A45DE8">
      <w:pPr>
        <w:jc w:val="both"/>
        <w:rPr>
          <w:sz w:val="24"/>
          <w:szCs w:val="24"/>
        </w:rPr>
      </w:pPr>
      <w:proofErr w:type="spellStart"/>
      <w:r w:rsidRPr="00E94263">
        <w:rPr>
          <w:sz w:val="24"/>
          <w:szCs w:val="24"/>
        </w:rPr>
        <w:t>M</w:t>
      </w:r>
      <w:r w:rsidR="0077480C">
        <w:rPr>
          <w:sz w:val="24"/>
          <w:szCs w:val="24"/>
        </w:rPr>
        <w:t>o</w:t>
      </w:r>
      <w:r w:rsidRPr="00E94263">
        <w:rPr>
          <w:sz w:val="24"/>
          <w:szCs w:val="24"/>
        </w:rPr>
        <w:t>B</w:t>
      </w:r>
      <w:proofErr w:type="spellEnd"/>
      <w:r w:rsidRPr="00E94263">
        <w:rPr>
          <w:sz w:val="24"/>
          <w:szCs w:val="24"/>
        </w:rPr>
        <w:t xml:space="preserve"> is committed to reviewing its policy and good practice guide at regular intervals.</w:t>
      </w:r>
    </w:p>
    <w:p w:rsidR="0077480C" w:rsidRDefault="0077480C" w:rsidP="00A45DE8">
      <w:pPr>
        <w:jc w:val="both"/>
        <w:rPr>
          <w:sz w:val="24"/>
          <w:szCs w:val="24"/>
        </w:rPr>
      </w:pPr>
    </w:p>
    <w:bookmarkEnd w:id="9"/>
    <w:p w:rsidR="00072E7D" w:rsidRPr="00E94263" w:rsidRDefault="0077480C" w:rsidP="00072E7D">
      <w:pPr>
        <w:rPr>
          <w:sz w:val="24"/>
          <w:szCs w:val="24"/>
        </w:rPr>
      </w:pPr>
      <w:r>
        <w:rPr>
          <w:sz w:val="24"/>
          <w:szCs w:val="24"/>
        </w:rPr>
        <w:t xml:space="preserve">New members will be </w:t>
      </w:r>
      <w:r w:rsidRPr="00E94263">
        <w:rPr>
          <w:sz w:val="24"/>
          <w:szCs w:val="24"/>
        </w:rPr>
        <w:t>inform</w:t>
      </w:r>
      <w:r>
        <w:rPr>
          <w:sz w:val="24"/>
          <w:szCs w:val="24"/>
        </w:rPr>
        <w:t>ed of</w:t>
      </w:r>
      <w:r w:rsidR="00E116A0">
        <w:rPr>
          <w:sz w:val="24"/>
          <w:szCs w:val="24"/>
        </w:rPr>
        <w:t>,</w:t>
      </w:r>
      <w:r>
        <w:rPr>
          <w:sz w:val="24"/>
          <w:szCs w:val="24"/>
        </w:rPr>
        <w:t xml:space="preserve"> and directed to our</w:t>
      </w:r>
      <w:r w:rsidRPr="00E94263">
        <w:rPr>
          <w:sz w:val="24"/>
          <w:szCs w:val="24"/>
        </w:rPr>
        <w:t xml:space="preserve"> Child and Vulnerable Adult Protection Policy/good practice guide</w:t>
      </w:r>
      <w:r>
        <w:rPr>
          <w:sz w:val="24"/>
          <w:szCs w:val="24"/>
        </w:rPr>
        <w:t>. Members will be expected to read th</w:t>
      </w:r>
      <w:r w:rsidR="00E116A0">
        <w:rPr>
          <w:sz w:val="24"/>
          <w:szCs w:val="24"/>
        </w:rPr>
        <w:t>e</w:t>
      </w:r>
      <w:r>
        <w:rPr>
          <w:sz w:val="24"/>
          <w:szCs w:val="24"/>
        </w:rPr>
        <w:t xml:space="preserve"> policy</w:t>
      </w:r>
      <w:r w:rsidR="00E116A0">
        <w:rPr>
          <w:sz w:val="24"/>
          <w:szCs w:val="24"/>
        </w:rPr>
        <w:t xml:space="preserve"> and follow the advice given in the following Good Practice Guide</w:t>
      </w:r>
      <w:proofErr w:type="gramStart"/>
      <w:r w:rsidR="00E116A0">
        <w:rPr>
          <w:sz w:val="24"/>
          <w:szCs w:val="24"/>
        </w:rPr>
        <w:t>..</w:t>
      </w:r>
      <w:proofErr w:type="gramEnd"/>
    </w:p>
    <w:p w:rsidR="00072E7D" w:rsidRDefault="00072E7D" w:rsidP="00072E7D">
      <w:pPr>
        <w:pStyle w:val="Heading2"/>
      </w:pPr>
      <w:bookmarkStart w:id="12" w:name="_Toc156356892"/>
      <w:r>
        <w:t>Good Practice Guide</w:t>
      </w:r>
      <w:bookmarkEnd w:id="12"/>
    </w:p>
    <w:p w:rsidR="00072E7D" w:rsidRDefault="00072E7D" w:rsidP="00072E7D"/>
    <w:p w:rsidR="00072E7D" w:rsidRPr="00E94263" w:rsidRDefault="00072E7D" w:rsidP="00072E7D">
      <w:pPr>
        <w:jc w:val="both"/>
        <w:rPr>
          <w:sz w:val="24"/>
          <w:szCs w:val="24"/>
        </w:rPr>
      </w:pPr>
      <w:r w:rsidRPr="00E94263">
        <w:rPr>
          <w:sz w:val="24"/>
          <w:szCs w:val="24"/>
        </w:rPr>
        <w:t xml:space="preserve">Promoting good practice can reduce the possibility of potentially abusive situations and help to protect members. The following are examples of care which should be followed in a </w:t>
      </w:r>
      <w:proofErr w:type="spellStart"/>
      <w:r w:rsidRPr="00E94263">
        <w:rPr>
          <w:sz w:val="24"/>
          <w:szCs w:val="24"/>
        </w:rPr>
        <w:t>M</w:t>
      </w:r>
      <w:r w:rsidR="0077480C">
        <w:rPr>
          <w:sz w:val="24"/>
          <w:szCs w:val="24"/>
        </w:rPr>
        <w:t>o</w:t>
      </w:r>
      <w:r w:rsidRPr="00E94263">
        <w:rPr>
          <w:sz w:val="24"/>
          <w:szCs w:val="24"/>
        </w:rPr>
        <w:t>B</w:t>
      </w:r>
      <w:proofErr w:type="spellEnd"/>
      <w:r w:rsidRPr="00E94263">
        <w:rPr>
          <w:sz w:val="24"/>
          <w:szCs w:val="24"/>
        </w:rPr>
        <w:t xml:space="preserve"> environment.</w:t>
      </w:r>
    </w:p>
    <w:p w:rsidR="00072E7D" w:rsidRDefault="00072E7D" w:rsidP="00072E7D">
      <w:pPr>
        <w:jc w:val="both"/>
      </w:pPr>
    </w:p>
    <w:p w:rsidR="00072E7D" w:rsidRPr="00E94263" w:rsidRDefault="00072E7D" w:rsidP="00072E7D">
      <w:pPr>
        <w:numPr>
          <w:ilvl w:val="0"/>
          <w:numId w:val="2"/>
        </w:numPr>
        <w:jc w:val="both"/>
        <w:rPr>
          <w:sz w:val="24"/>
          <w:szCs w:val="24"/>
        </w:rPr>
      </w:pPr>
      <w:r w:rsidRPr="00E94263">
        <w:rPr>
          <w:sz w:val="24"/>
          <w:szCs w:val="24"/>
        </w:rPr>
        <w:t>Always be publicly open when with children and vulnerable adults. Avoid situation</w:t>
      </w:r>
      <w:r>
        <w:rPr>
          <w:sz w:val="24"/>
          <w:szCs w:val="24"/>
        </w:rPr>
        <w:t>s</w:t>
      </w:r>
      <w:r w:rsidRPr="00E94263">
        <w:rPr>
          <w:sz w:val="24"/>
          <w:szCs w:val="24"/>
        </w:rPr>
        <w:t xml:space="preserve"> where you are unobserved with Child/Vulnerable adult.</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If any form of physical</w:t>
      </w:r>
      <w:r>
        <w:rPr>
          <w:sz w:val="24"/>
          <w:szCs w:val="24"/>
        </w:rPr>
        <w:t>/</w:t>
      </w:r>
      <w:r w:rsidRPr="00E94263">
        <w:rPr>
          <w:sz w:val="24"/>
          <w:szCs w:val="24"/>
        </w:rPr>
        <w:t>manual support is required, there should always be at least 2 members present. Care is needed, as it is difficult maintaining hand positions when assisting in and out of boats, or assisting with clothing/buoyancy equipment.</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Do not spend time alone with children and vulnerable adults.</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Do not allow or engage in any form of inappropriate touching</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 xml:space="preserve">Do not allow </w:t>
      </w:r>
      <w:r>
        <w:rPr>
          <w:sz w:val="24"/>
          <w:szCs w:val="24"/>
        </w:rPr>
        <w:t>anyone</w:t>
      </w:r>
      <w:r w:rsidRPr="00E94263">
        <w:rPr>
          <w:sz w:val="24"/>
          <w:szCs w:val="24"/>
        </w:rPr>
        <w:t xml:space="preserve"> to use inappropriate language</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Do not make sexually suggestive comments to a child/vulnerable adult, even in fun</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Do not allow allegations made by a child/vulnerable adult to go unchallenged, unrecorded or not acted upon.</w:t>
      </w:r>
    </w:p>
    <w:p w:rsidR="00072E7D" w:rsidRPr="00E94263" w:rsidRDefault="00072E7D" w:rsidP="00072E7D">
      <w:pPr>
        <w:jc w:val="both"/>
        <w:rPr>
          <w:sz w:val="24"/>
          <w:szCs w:val="24"/>
        </w:rPr>
      </w:pPr>
    </w:p>
    <w:p w:rsidR="00072E7D" w:rsidRPr="00E94263" w:rsidRDefault="00072E7D" w:rsidP="00072E7D">
      <w:pPr>
        <w:numPr>
          <w:ilvl w:val="0"/>
          <w:numId w:val="2"/>
        </w:numPr>
        <w:jc w:val="both"/>
        <w:rPr>
          <w:sz w:val="24"/>
          <w:szCs w:val="24"/>
        </w:rPr>
      </w:pPr>
      <w:r w:rsidRPr="00E94263">
        <w:rPr>
          <w:sz w:val="24"/>
          <w:szCs w:val="24"/>
        </w:rPr>
        <w:t>Do not do things of a personal nature for children/vulnerable adults they can do for themselves.</w:t>
      </w:r>
    </w:p>
    <w:p w:rsidR="00072E7D" w:rsidRPr="00E94263" w:rsidRDefault="00072E7D" w:rsidP="00072E7D">
      <w:pPr>
        <w:jc w:val="both"/>
        <w:rPr>
          <w:sz w:val="24"/>
          <w:szCs w:val="24"/>
        </w:rPr>
      </w:pPr>
    </w:p>
    <w:p w:rsidR="00072E7D" w:rsidRDefault="00072E7D" w:rsidP="00072E7D">
      <w:pPr>
        <w:jc w:val="both"/>
      </w:pPr>
      <w:r>
        <w:br w:type="page"/>
      </w:r>
    </w:p>
    <w:p w:rsidR="00072E7D" w:rsidRDefault="00072E7D" w:rsidP="00072E7D">
      <w:pPr>
        <w:pStyle w:val="Heading2"/>
      </w:pPr>
      <w:bookmarkStart w:id="13" w:name="_Toc156356893"/>
      <w:r>
        <w:lastRenderedPageBreak/>
        <w:t xml:space="preserve">Good Practice Guide </w:t>
      </w:r>
      <w:r w:rsidR="00E116A0">
        <w:t xml:space="preserve">- </w:t>
      </w:r>
      <w:r>
        <w:t>Responding to Suspicions or Allegations</w:t>
      </w:r>
      <w:bookmarkEnd w:id="13"/>
    </w:p>
    <w:p w:rsidR="00072E7D" w:rsidRDefault="00072E7D" w:rsidP="00072E7D">
      <w:pPr>
        <w:jc w:val="both"/>
      </w:pPr>
    </w:p>
    <w:p w:rsidR="00072E7D" w:rsidRPr="00E94263" w:rsidRDefault="00072E7D" w:rsidP="00072E7D">
      <w:pPr>
        <w:jc w:val="both"/>
        <w:rPr>
          <w:sz w:val="24"/>
          <w:szCs w:val="24"/>
        </w:rPr>
      </w:pPr>
      <w:r w:rsidRPr="00E94263">
        <w:rPr>
          <w:sz w:val="24"/>
          <w:szCs w:val="24"/>
        </w:rPr>
        <w:t>It</w:t>
      </w:r>
      <w:r w:rsidR="00E116A0">
        <w:rPr>
          <w:sz w:val="24"/>
          <w:szCs w:val="24"/>
        </w:rPr>
        <w:t xml:space="preserve"> is not the responsibility of </w:t>
      </w:r>
      <w:proofErr w:type="spellStart"/>
      <w:r w:rsidR="00E116A0">
        <w:rPr>
          <w:sz w:val="24"/>
          <w:szCs w:val="24"/>
        </w:rPr>
        <w:t>Mo</w:t>
      </w:r>
      <w:r w:rsidRPr="00E94263">
        <w:rPr>
          <w:sz w:val="24"/>
          <w:szCs w:val="24"/>
        </w:rPr>
        <w:t>B</w:t>
      </w:r>
      <w:proofErr w:type="spellEnd"/>
      <w:r w:rsidRPr="00E94263">
        <w:rPr>
          <w:sz w:val="24"/>
          <w:szCs w:val="24"/>
        </w:rPr>
        <w:t xml:space="preserve"> members to decide whether or not child/vulnerable adult abuse </w:t>
      </w:r>
      <w:proofErr w:type="gramStart"/>
      <w:r w:rsidRPr="00E94263">
        <w:rPr>
          <w:sz w:val="24"/>
          <w:szCs w:val="24"/>
        </w:rPr>
        <w:t>is</w:t>
      </w:r>
      <w:proofErr w:type="gramEnd"/>
      <w:r w:rsidRPr="00E94263">
        <w:rPr>
          <w:sz w:val="24"/>
          <w:szCs w:val="24"/>
        </w:rPr>
        <w:t xml:space="preserve"> taking place. However there is a responsibility to protect child</w:t>
      </w:r>
      <w:r w:rsidR="00E116A0">
        <w:rPr>
          <w:sz w:val="24"/>
          <w:szCs w:val="24"/>
        </w:rPr>
        <w:t>ren</w:t>
      </w:r>
      <w:r w:rsidRPr="00E94263">
        <w:rPr>
          <w:sz w:val="24"/>
          <w:szCs w:val="24"/>
        </w:rPr>
        <w:t>/vulnerable adult</w:t>
      </w:r>
      <w:r w:rsidR="00E116A0">
        <w:rPr>
          <w:sz w:val="24"/>
          <w:szCs w:val="24"/>
        </w:rPr>
        <w:t>s</w:t>
      </w:r>
      <w:r w:rsidRPr="00E94263">
        <w:rPr>
          <w:sz w:val="24"/>
          <w:szCs w:val="24"/>
        </w:rPr>
        <w:t xml:space="preserve"> in order that the appropriate agencies can make inquiries and take appropriate action.</w:t>
      </w:r>
    </w:p>
    <w:p w:rsidR="00072E7D" w:rsidRPr="00E94263" w:rsidRDefault="00072E7D" w:rsidP="00072E7D">
      <w:pPr>
        <w:jc w:val="both"/>
        <w:rPr>
          <w:sz w:val="24"/>
          <w:szCs w:val="24"/>
        </w:rPr>
      </w:pPr>
    </w:p>
    <w:p w:rsidR="00072E7D" w:rsidRPr="00E94263" w:rsidRDefault="00072E7D" w:rsidP="00072E7D">
      <w:pPr>
        <w:jc w:val="both"/>
        <w:rPr>
          <w:sz w:val="24"/>
          <w:szCs w:val="24"/>
        </w:rPr>
      </w:pPr>
      <w:r w:rsidRPr="00E94263">
        <w:rPr>
          <w:sz w:val="24"/>
          <w:szCs w:val="24"/>
        </w:rPr>
        <w:t>Where uncertainty arises about whether a concern warrants reporting, Social Services should be consulted for advice.</w:t>
      </w:r>
    </w:p>
    <w:p w:rsidR="00072E7D" w:rsidRPr="00E94263" w:rsidRDefault="00072E7D" w:rsidP="00072E7D">
      <w:pPr>
        <w:jc w:val="both"/>
        <w:rPr>
          <w:sz w:val="24"/>
          <w:szCs w:val="24"/>
        </w:rPr>
      </w:pPr>
    </w:p>
    <w:p w:rsidR="00072E7D" w:rsidRPr="00E94263" w:rsidRDefault="00072E7D" w:rsidP="00072E7D">
      <w:pPr>
        <w:jc w:val="both"/>
        <w:rPr>
          <w:sz w:val="24"/>
          <w:szCs w:val="24"/>
        </w:rPr>
      </w:pPr>
      <w:r w:rsidRPr="00E94263">
        <w:rPr>
          <w:sz w:val="24"/>
          <w:szCs w:val="24"/>
        </w:rPr>
        <w:t xml:space="preserve">The Social Services Department has a statutory duty under “The Children Act 1989” to ensure the welfare of a child/vulnerable adult. When a child protection referral is made, their </w:t>
      </w:r>
      <w:proofErr w:type="gramStart"/>
      <w:r w:rsidRPr="00E94263">
        <w:rPr>
          <w:sz w:val="24"/>
          <w:szCs w:val="24"/>
        </w:rPr>
        <w:t>staff have</w:t>
      </w:r>
      <w:proofErr w:type="gramEnd"/>
      <w:r w:rsidRPr="00E94263">
        <w:rPr>
          <w:sz w:val="24"/>
          <w:szCs w:val="24"/>
        </w:rPr>
        <w:t xml:space="preserve"> a legal duty to investigate. Enquiries may be carried out jointly with the police.</w:t>
      </w:r>
    </w:p>
    <w:p w:rsidR="00072E7D" w:rsidRPr="00E94263" w:rsidRDefault="00072E7D" w:rsidP="00072E7D">
      <w:pPr>
        <w:jc w:val="both"/>
        <w:rPr>
          <w:sz w:val="24"/>
          <w:szCs w:val="24"/>
        </w:rPr>
      </w:pPr>
    </w:p>
    <w:p w:rsidR="00072E7D" w:rsidRPr="00E94263" w:rsidRDefault="00072E7D" w:rsidP="00072E7D">
      <w:pPr>
        <w:pStyle w:val="BodyText2"/>
        <w:jc w:val="both"/>
        <w:rPr>
          <w:rFonts w:ascii="Arial" w:hAnsi="Arial"/>
          <w:b w:val="0"/>
          <w:sz w:val="24"/>
          <w:szCs w:val="24"/>
        </w:rPr>
      </w:pPr>
      <w:r w:rsidRPr="00E94263">
        <w:rPr>
          <w:rFonts w:ascii="Arial" w:hAnsi="Arial"/>
          <w:b w:val="0"/>
          <w:sz w:val="24"/>
          <w:szCs w:val="24"/>
        </w:rPr>
        <w:t xml:space="preserve">Any suspicions or allegations should be reported to a </w:t>
      </w:r>
      <w:proofErr w:type="spellStart"/>
      <w:r w:rsidRPr="00E94263">
        <w:rPr>
          <w:rFonts w:ascii="Arial" w:hAnsi="Arial"/>
          <w:b w:val="0"/>
          <w:sz w:val="24"/>
          <w:szCs w:val="24"/>
        </w:rPr>
        <w:t>M</w:t>
      </w:r>
      <w:r w:rsidR="00E116A0">
        <w:rPr>
          <w:rFonts w:ascii="Arial" w:hAnsi="Arial"/>
          <w:b w:val="0"/>
          <w:sz w:val="24"/>
          <w:szCs w:val="24"/>
        </w:rPr>
        <w:t>o</w:t>
      </w:r>
      <w:r w:rsidRPr="00E94263">
        <w:rPr>
          <w:rFonts w:ascii="Arial" w:hAnsi="Arial"/>
          <w:b w:val="0"/>
          <w:sz w:val="24"/>
          <w:szCs w:val="24"/>
        </w:rPr>
        <w:t>B</w:t>
      </w:r>
      <w:proofErr w:type="spellEnd"/>
      <w:r w:rsidRPr="00E94263">
        <w:rPr>
          <w:rFonts w:ascii="Arial" w:hAnsi="Arial"/>
          <w:b w:val="0"/>
          <w:sz w:val="24"/>
          <w:szCs w:val="24"/>
        </w:rPr>
        <w:t xml:space="preserve"> committee member</w:t>
      </w:r>
      <w:r w:rsidR="00E116A0">
        <w:rPr>
          <w:rFonts w:ascii="Arial" w:hAnsi="Arial"/>
          <w:b w:val="0"/>
          <w:sz w:val="24"/>
          <w:szCs w:val="24"/>
        </w:rPr>
        <w:t>. That</w:t>
      </w:r>
      <w:r w:rsidRPr="00E94263">
        <w:rPr>
          <w:rFonts w:ascii="Arial" w:hAnsi="Arial"/>
          <w:b w:val="0"/>
          <w:sz w:val="24"/>
          <w:szCs w:val="24"/>
        </w:rPr>
        <w:t xml:space="preserve"> committee member will liaise with one other committee member, notes will be taken detailing the suspicions or allegations and they will report the suspicions or allegations to</w:t>
      </w:r>
      <w:r w:rsidR="00E116A0">
        <w:rPr>
          <w:rFonts w:ascii="Arial" w:hAnsi="Arial"/>
          <w:b w:val="0"/>
          <w:sz w:val="24"/>
          <w:szCs w:val="24"/>
        </w:rPr>
        <w:t xml:space="preserve"> a</w:t>
      </w:r>
      <w:r w:rsidRPr="00E94263">
        <w:rPr>
          <w:rFonts w:ascii="Arial" w:hAnsi="Arial"/>
          <w:b w:val="0"/>
          <w:sz w:val="24"/>
          <w:szCs w:val="24"/>
        </w:rPr>
        <w:t xml:space="preserve"> higher authority (Social Services Department, or Police). </w:t>
      </w:r>
    </w:p>
    <w:p w:rsidR="00072E7D" w:rsidRPr="00E94263" w:rsidRDefault="00072E7D" w:rsidP="00072E7D">
      <w:pPr>
        <w:pStyle w:val="BodyText2"/>
        <w:rPr>
          <w:rFonts w:ascii="Arial" w:hAnsi="Arial"/>
          <w:b w:val="0"/>
          <w:sz w:val="24"/>
          <w:szCs w:val="24"/>
        </w:rPr>
      </w:pPr>
    </w:p>
    <w:p w:rsidR="00072E7D" w:rsidRPr="00E94263" w:rsidRDefault="00E116A0" w:rsidP="00072E7D">
      <w:pPr>
        <w:jc w:val="both"/>
        <w:rPr>
          <w:sz w:val="24"/>
          <w:szCs w:val="24"/>
        </w:rPr>
      </w:pPr>
      <w:r>
        <w:rPr>
          <w:sz w:val="24"/>
          <w:szCs w:val="24"/>
        </w:rPr>
        <w:t xml:space="preserve">Any </w:t>
      </w:r>
      <w:proofErr w:type="spellStart"/>
      <w:r w:rsidR="00072E7D" w:rsidRPr="00E94263">
        <w:rPr>
          <w:sz w:val="24"/>
          <w:szCs w:val="24"/>
        </w:rPr>
        <w:t>M</w:t>
      </w:r>
      <w:r>
        <w:rPr>
          <w:sz w:val="24"/>
          <w:szCs w:val="24"/>
        </w:rPr>
        <w:t>o</w:t>
      </w:r>
      <w:r w:rsidR="00072E7D" w:rsidRPr="00E94263">
        <w:rPr>
          <w:sz w:val="24"/>
          <w:szCs w:val="24"/>
        </w:rPr>
        <w:t>B</w:t>
      </w:r>
      <w:proofErr w:type="spellEnd"/>
      <w:r w:rsidR="00072E7D" w:rsidRPr="00E94263">
        <w:rPr>
          <w:sz w:val="24"/>
          <w:szCs w:val="24"/>
        </w:rPr>
        <w:t xml:space="preserve"> committee members approached will treat the matter with the utmost of confidence.</w:t>
      </w:r>
    </w:p>
    <w:p w:rsidR="00072E7D" w:rsidRPr="00E94263" w:rsidRDefault="00072E7D" w:rsidP="00072E7D">
      <w:pPr>
        <w:jc w:val="both"/>
        <w:rPr>
          <w:sz w:val="24"/>
          <w:szCs w:val="24"/>
        </w:rPr>
      </w:pPr>
    </w:p>
    <w:p w:rsidR="00072E7D" w:rsidRPr="00E94263" w:rsidRDefault="00072E7D" w:rsidP="00072E7D">
      <w:pPr>
        <w:jc w:val="both"/>
        <w:rPr>
          <w:sz w:val="24"/>
          <w:szCs w:val="24"/>
        </w:rPr>
      </w:pPr>
      <w:r w:rsidRPr="00E94263">
        <w:rPr>
          <w:sz w:val="24"/>
          <w:szCs w:val="24"/>
        </w:rPr>
        <w:t>Information passed on to Social Services or the Police must be as helpful and detailed as possible, including:</w:t>
      </w:r>
    </w:p>
    <w:p w:rsidR="00072E7D" w:rsidRPr="00E94263" w:rsidRDefault="00072E7D" w:rsidP="00072E7D">
      <w:pPr>
        <w:jc w:val="both"/>
        <w:rPr>
          <w:sz w:val="16"/>
          <w:szCs w:val="16"/>
        </w:rPr>
      </w:pPr>
    </w:p>
    <w:p w:rsidR="00072E7D" w:rsidRPr="00E94263" w:rsidRDefault="00072E7D" w:rsidP="00072E7D">
      <w:pPr>
        <w:numPr>
          <w:ilvl w:val="0"/>
          <w:numId w:val="3"/>
        </w:numPr>
        <w:jc w:val="both"/>
        <w:rPr>
          <w:sz w:val="24"/>
          <w:szCs w:val="24"/>
        </w:rPr>
      </w:pPr>
      <w:r w:rsidRPr="00E94263">
        <w:rPr>
          <w:sz w:val="24"/>
          <w:szCs w:val="24"/>
        </w:rPr>
        <w:t>The nature of the allegation</w:t>
      </w:r>
    </w:p>
    <w:p w:rsidR="00072E7D" w:rsidRPr="00E94263" w:rsidRDefault="00072E7D" w:rsidP="00072E7D">
      <w:pPr>
        <w:jc w:val="both"/>
        <w:rPr>
          <w:sz w:val="16"/>
          <w:szCs w:val="16"/>
        </w:rPr>
      </w:pPr>
    </w:p>
    <w:p w:rsidR="00072E7D" w:rsidRPr="00E94263" w:rsidRDefault="00072E7D" w:rsidP="00072E7D">
      <w:pPr>
        <w:numPr>
          <w:ilvl w:val="0"/>
          <w:numId w:val="3"/>
        </w:numPr>
        <w:jc w:val="both"/>
        <w:rPr>
          <w:sz w:val="24"/>
          <w:szCs w:val="24"/>
        </w:rPr>
      </w:pPr>
      <w:r w:rsidRPr="00E94263">
        <w:rPr>
          <w:sz w:val="24"/>
          <w:szCs w:val="24"/>
        </w:rPr>
        <w:t>Description of any visible bruising or injuries</w:t>
      </w:r>
    </w:p>
    <w:p w:rsidR="00072E7D" w:rsidRPr="00E94263" w:rsidRDefault="00072E7D" w:rsidP="00072E7D">
      <w:pPr>
        <w:jc w:val="both"/>
        <w:rPr>
          <w:sz w:val="16"/>
          <w:szCs w:val="16"/>
        </w:rPr>
      </w:pPr>
    </w:p>
    <w:p w:rsidR="00072E7D" w:rsidRPr="00E94263" w:rsidRDefault="00072E7D" w:rsidP="00072E7D">
      <w:pPr>
        <w:numPr>
          <w:ilvl w:val="0"/>
          <w:numId w:val="3"/>
        </w:numPr>
        <w:jc w:val="both"/>
        <w:rPr>
          <w:sz w:val="24"/>
          <w:szCs w:val="24"/>
        </w:rPr>
      </w:pPr>
      <w:r w:rsidRPr="00E94263">
        <w:rPr>
          <w:sz w:val="24"/>
          <w:szCs w:val="24"/>
        </w:rPr>
        <w:t>The child/vulnerable adult’s acco</w:t>
      </w:r>
      <w:r>
        <w:rPr>
          <w:sz w:val="24"/>
          <w:szCs w:val="24"/>
        </w:rPr>
        <w:t>unt, if given, of what happened</w:t>
      </w:r>
      <w:r w:rsidRPr="00E94263">
        <w:rPr>
          <w:sz w:val="24"/>
          <w:szCs w:val="24"/>
        </w:rPr>
        <w:t>.</w:t>
      </w:r>
    </w:p>
    <w:p w:rsidR="00072E7D" w:rsidRPr="00E94263" w:rsidRDefault="00072E7D" w:rsidP="00072E7D">
      <w:pPr>
        <w:jc w:val="both"/>
        <w:rPr>
          <w:sz w:val="16"/>
          <w:szCs w:val="16"/>
        </w:rPr>
      </w:pPr>
    </w:p>
    <w:p w:rsidR="00072E7D" w:rsidRPr="00E94263" w:rsidRDefault="00072E7D" w:rsidP="00072E7D">
      <w:pPr>
        <w:jc w:val="both"/>
        <w:rPr>
          <w:sz w:val="24"/>
          <w:szCs w:val="24"/>
        </w:rPr>
      </w:pPr>
      <w:r w:rsidRPr="00E94263">
        <w:rPr>
          <w:sz w:val="24"/>
          <w:szCs w:val="24"/>
        </w:rPr>
        <w:t>Reporting the matter to the police or Social Services should not be delayed by attempts to obtain more information.</w:t>
      </w:r>
    </w:p>
    <w:p w:rsidR="00072E7D" w:rsidRPr="00E94263" w:rsidRDefault="00072E7D" w:rsidP="00072E7D">
      <w:pPr>
        <w:jc w:val="both"/>
        <w:rPr>
          <w:sz w:val="24"/>
          <w:szCs w:val="24"/>
        </w:rPr>
      </w:pPr>
    </w:p>
    <w:p w:rsidR="00072E7D" w:rsidRPr="00E94263" w:rsidRDefault="00072E7D" w:rsidP="00072E7D">
      <w:pPr>
        <w:jc w:val="both"/>
        <w:rPr>
          <w:sz w:val="24"/>
          <w:szCs w:val="24"/>
        </w:rPr>
      </w:pPr>
      <w:r w:rsidRPr="00E94263">
        <w:rPr>
          <w:sz w:val="24"/>
          <w:szCs w:val="24"/>
        </w:rPr>
        <w:t>Wherever possible, referrals telephoned to the police or Social Services should be confirmed in writing within 24 hours. A record should be made of the name and designation of the person to whom the concerns were passed, together with the time and date of any call. Where Social Services does not accept a referral, but concerns remain, these should nevertheless be put in writing and recorded in the same way.</w:t>
      </w:r>
    </w:p>
    <w:p w:rsidR="00072E7D" w:rsidRPr="00E94263" w:rsidRDefault="00072E7D" w:rsidP="00072E7D">
      <w:pPr>
        <w:jc w:val="both"/>
        <w:rPr>
          <w:sz w:val="24"/>
          <w:szCs w:val="24"/>
        </w:rPr>
      </w:pPr>
    </w:p>
    <w:p w:rsidR="0051310F" w:rsidRDefault="0051310F"/>
    <w:sectPr w:rsidR="0051310F" w:rsidSect="007A3B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D6" w:rsidRDefault="003479D6" w:rsidP="009E183B">
      <w:r>
        <w:separator/>
      </w:r>
    </w:p>
  </w:endnote>
  <w:endnote w:type="continuationSeparator" w:id="0">
    <w:p w:rsidR="003479D6" w:rsidRDefault="003479D6" w:rsidP="009E1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uer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4D" w:rsidRDefault="00292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70813"/>
      <w:docPartObj>
        <w:docPartGallery w:val="Page Numbers (Bottom of Page)"/>
        <w:docPartUnique/>
      </w:docPartObj>
    </w:sdtPr>
    <w:sdtContent>
      <w:p w:rsidR="0077480C" w:rsidRDefault="00F10402">
        <w:pPr>
          <w:pStyle w:val="Footer"/>
          <w:jc w:val="center"/>
        </w:pPr>
        <w:fldSimple w:instr=" PAGE   \* MERGEFORMAT ">
          <w:r w:rsidR="006F648D">
            <w:rPr>
              <w:noProof/>
            </w:rPr>
            <w:t>8</w:t>
          </w:r>
        </w:fldSimple>
      </w:p>
    </w:sdtContent>
  </w:sdt>
  <w:p w:rsidR="0077480C" w:rsidRDefault="007748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4D" w:rsidRDefault="00292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D6" w:rsidRDefault="003479D6" w:rsidP="009E183B">
      <w:r>
        <w:separator/>
      </w:r>
    </w:p>
  </w:footnote>
  <w:footnote w:type="continuationSeparator" w:id="0">
    <w:p w:rsidR="003479D6" w:rsidRDefault="003479D6" w:rsidP="009E1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4D" w:rsidRDefault="002922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4D" w:rsidRDefault="002922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4D" w:rsidRDefault="002922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2B9D"/>
    <w:multiLevelType w:val="hybridMultilevel"/>
    <w:tmpl w:val="AFDE5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B0020"/>
    <w:multiLevelType w:val="hybridMultilevel"/>
    <w:tmpl w:val="35D22F48"/>
    <w:lvl w:ilvl="0" w:tplc="47609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E41D0"/>
    <w:multiLevelType w:val="hybridMultilevel"/>
    <w:tmpl w:val="148EF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107D93"/>
    <w:multiLevelType w:val="hybridMultilevel"/>
    <w:tmpl w:val="70B89E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43BFD"/>
    <w:multiLevelType w:val="hybridMultilevel"/>
    <w:tmpl w:val="0DFE18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72E7D"/>
    <w:rsid w:val="00053557"/>
    <w:rsid w:val="00070D26"/>
    <w:rsid w:val="00072E7D"/>
    <w:rsid w:val="00080248"/>
    <w:rsid w:val="000A2988"/>
    <w:rsid w:val="000E6351"/>
    <w:rsid w:val="00100272"/>
    <w:rsid w:val="00113444"/>
    <w:rsid w:val="0014493C"/>
    <w:rsid w:val="001462FD"/>
    <w:rsid w:val="00151156"/>
    <w:rsid w:val="00151A9F"/>
    <w:rsid w:val="001A051A"/>
    <w:rsid w:val="001C01BD"/>
    <w:rsid w:val="00226286"/>
    <w:rsid w:val="00250E82"/>
    <w:rsid w:val="00257451"/>
    <w:rsid w:val="00261549"/>
    <w:rsid w:val="002759DE"/>
    <w:rsid w:val="0029224D"/>
    <w:rsid w:val="002B3C00"/>
    <w:rsid w:val="002F1BB3"/>
    <w:rsid w:val="003479D6"/>
    <w:rsid w:val="0037218E"/>
    <w:rsid w:val="00397CD9"/>
    <w:rsid w:val="0049342E"/>
    <w:rsid w:val="00504EAF"/>
    <w:rsid w:val="005108DA"/>
    <w:rsid w:val="0051310F"/>
    <w:rsid w:val="00544963"/>
    <w:rsid w:val="005650E2"/>
    <w:rsid w:val="005C447A"/>
    <w:rsid w:val="00614D20"/>
    <w:rsid w:val="006D6223"/>
    <w:rsid w:val="006F53B4"/>
    <w:rsid w:val="006F648D"/>
    <w:rsid w:val="00715561"/>
    <w:rsid w:val="0073775F"/>
    <w:rsid w:val="00770765"/>
    <w:rsid w:val="0077480C"/>
    <w:rsid w:val="00783D43"/>
    <w:rsid w:val="007924C2"/>
    <w:rsid w:val="007A3BE5"/>
    <w:rsid w:val="008256A6"/>
    <w:rsid w:val="0084569D"/>
    <w:rsid w:val="008A677A"/>
    <w:rsid w:val="008B6915"/>
    <w:rsid w:val="009015C3"/>
    <w:rsid w:val="00904B59"/>
    <w:rsid w:val="0093308C"/>
    <w:rsid w:val="0099239E"/>
    <w:rsid w:val="009C5B17"/>
    <w:rsid w:val="009E183B"/>
    <w:rsid w:val="009F67F1"/>
    <w:rsid w:val="00A077AA"/>
    <w:rsid w:val="00A45DE8"/>
    <w:rsid w:val="00AA5A26"/>
    <w:rsid w:val="00B51393"/>
    <w:rsid w:val="00BE1757"/>
    <w:rsid w:val="00C117E8"/>
    <w:rsid w:val="00C1286A"/>
    <w:rsid w:val="00C36C7C"/>
    <w:rsid w:val="00C46DC3"/>
    <w:rsid w:val="00C847C3"/>
    <w:rsid w:val="00CE0773"/>
    <w:rsid w:val="00CE0AE1"/>
    <w:rsid w:val="00D84D7E"/>
    <w:rsid w:val="00DB4B7D"/>
    <w:rsid w:val="00DC0A53"/>
    <w:rsid w:val="00E116A0"/>
    <w:rsid w:val="00E4280E"/>
    <w:rsid w:val="00E675DE"/>
    <w:rsid w:val="00E900E9"/>
    <w:rsid w:val="00F10402"/>
    <w:rsid w:val="00F15ECF"/>
    <w:rsid w:val="00F207C7"/>
    <w:rsid w:val="00F54A46"/>
    <w:rsid w:val="00FC2E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7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072E7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72E7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72E7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E7D"/>
    <w:rPr>
      <w:rFonts w:ascii="Arial" w:eastAsia="Times New Roman" w:hAnsi="Arial" w:cs="Arial"/>
      <w:b/>
      <w:bCs/>
      <w:kern w:val="32"/>
      <w:sz w:val="32"/>
      <w:szCs w:val="32"/>
    </w:rPr>
  </w:style>
  <w:style w:type="character" w:customStyle="1" w:styleId="Heading2Char">
    <w:name w:val="Heading 2 Char"/>
    <w:basedOn w:val="DefaultParagraphFont"/>
    <w:link w:val="Heading2"/>
    <w:rsid w:val="00072E7D"/>
    <w:rPr>
      <w:rFonts w:ascii="Arial" w:eastAsia="Times New Roman" w:hAnsi="Arial" w:cs="Arial"/>
      <w:b/>
      <w:bCs/>
      <w:i/>
      <w:iCs/>
      <w:sz w:val="28"/>
      <w:szCs w:val="28"/>
    </w:rPr>
  </w:style>
  <w:style w:type="character" w:customStyle="1" w:styleId="Heading3Char">
    <w:name w:val="Heading 3 Char"/>
    <w:basedOn w:val="DefaultParagraphFont"/>
    <w:link w:val="Heading3"/>
    <w:rsid w:val="00072E7D"/>
    <w:rPr>
      <w:rFonts w:ascii="Arial" w:eastAsia="Times New Roman" w:hAnsi="Arial" w:cs="Arial"/>
      <w:b/>
      <w:bCs/>
      <w:sz w:val="26"/>
      <w:szCs w:val="26"/>
    </w:rPr>
  </w:style>
  <w:style w:type="paragraph" w:styleId="Header">
    <w:name w:val="header"/>
    <w:basedOn w:val="Normal"/>
    <w:link w:val="HeaderChar"/>
    <w:rsid w:val="00072E7D"/>
    <w:pPr>
      <w:tabs>
        <w:tab w:val="center" w:pos="4320"/>
        <w:tab w:val="right" w:pos="8640"/>
      </w:tabs>
    </w:pPr>
  </w:style>
  <w:style w:type="character" w:customStyle="1" w:styleId="HeaderChar">
    <w:name w:val="Header Char"/>
    <w:basedOn w:val="DefaultParagraphFont"/>
    <w:link w:val="Header"/>
    <w:rsid w:val="00072E7D"/>
    <w:rPr>
      <w:rFonts w:ascii="Arial" w:eastAsia="Times New Roman" w:hAnsi="Arial" w:cs="Times New Roman"/>
      <w:sz w:val="20"/>
      <w:szCs w:val="20"/>
    </w:rPr>
  </w:style>
  <w:style w:type="paragraph" w:styleId="Footer">
    <w:name w:val="footer"/>
    <w:basedOn w:val="Normal"/>
    <w:link w:val="FooterChar"/>
    <w:uiPriority w:val="99"/>
    <w:rsid w:val="00072E7D"/>
    <w:pPr>
      <w:tabs>
        <w:tab w:val="center" w:pos="4320"/>
        <w:tab w:val="right" w:pos="8640"/>
      </w:tabs>
    </w:pPr>
  </w:style>
  <w:style w:type="character" w:customStyle="1" w:styleId="FooterChar">
    <w:name w:val="Footer Char"/>
    <w:basedOn w:val="DefaultParagraphFont"/>
    <w:link w:val="Footer"/>
    <w:uiPriority w:val="99"/>
    <w:rsid w:val="00072E7D"/>
    <w:rPr>
      <w:rFonts w:ascii="Arial" w:eastAsia="Times New Roman" w:hAnsi="Arial" w:cs="Times New Roman"/>
      <w:sz w:val="20"/>
      <w:szCs w:val="20"/>
    </w:rPr>
  </w:style>
  <w:style w:type="paragraph" w:styleId="Title">
    <w:name w:val="Title"/>
    <w:basedOn w:val="Normal"/>
    <w:link w:val="TitleChar"/>
    <w:qFormat/>
    <w:rsid w:val="00072E7D"/>
    <w:pPr>
      <w:jc w:val="center"/>
    </w:pPr>
    <w:rPr>
      <w:rFonts w:ascii="Nauert" w:hAnsi="Nauert"/>
      <w:b/>
      <w:sz w:val="40"/>
      <w:u w:val="single"/>
    </w:rPr>
  </w:style>
  <w:style w:type="character" w:customStyle="1" w:styleId="TitleChar">
    <w:name w:val="Title Char"/>
    <w:basedOn w:val="DefaultParagraphFont"/>
    <w:link w:val="Title"/>
    <w:rsid w:val="00072E7D"/>
    <w:rPr>
      <w:rFonts w:ascii="Nauert" w:eastAsia="Times New Roman" w:hAnsi="Nauert" w:cs="Times New Roman"/>
      <w:b/>
      <w:sz w:val="40"/>
      <w:szCs w:val="20"/>
      <w:u w:val="single"/>
    </w:rPr>
  </w:style>
  <w:style w:type="paragraph" w:styleId="BodyText">
    <w:name w:val="Body Text"/>
    <w:basedOn w:val="Normal"/>
    <w:link w:val="BodyTextChar"/>
    <w:rsid w:val="00072E7D"/>
    <w:pPr>
      <w:pBdr>
        <w:top w:val="double" w:sz="6" w:space="1" w:color="auto"/>
        <w:bottom w:val="double" w:sz="6" w:space="1" w:color="auto"/>
      </w:pBdr>
      <w:jc w:val="both"/>
    </w:pPr>
    <w:rPr>
      <w:rFonts w:ascii="Nauert" w:hAnsi="Nauert"/>
      <w:b/>
      <w:sz w:val="24"/>
    </w:rPr>
  </w:style>
  <w:style w:type="character" w:customStyle="1" w:styleId="BodyTextChar">
    <w:name w:val="Body Text Char"/>
    <w:basedOn w:val="DefaultParagraphFont"/>
    <w:link w:val="BodyText"/>
    <w:rsid w:val="00072E7D"/>
    <w:rPr>
      <w:rFonts w:ascii="Nauert" w:eastAsia="Times New Roman" w:hAnsi="Nauert" w:cs="Times New Roman"/>
      <w:b/>
      <w:sz w:val="24"/>
      <w:szCs w:val="20"/>
    </w:rPr>
  </w:style>
  <w:style w:type="paragraph" w:styleId="BodyText2">
    <w:name w:val="Body Text 2"/>
    <w:basedOn w:val="Normal"/>
    <w:link w:val="BodyText2Char"/>
    <w:rsid w:val="00072E7D"/>
    <w:pPr>
      <w:jc w:val="center"/>
    </w:pPr>
    <w:rPr>
      <w:rFonts w:ascii="Nauert" w:hAnsi="Nauert"/>
      <w:b/>
      <w:sz w:val="28"/>
    </w:rPr>
  </w:style>
  <w:style w:type="character" w:customStyle="1" w:styleId="BodyText2Char">
    <w:name w:val="Body Text 2 Char"/>
    <w:basedOn w:val="DefaultParagraphFont"/>
    <w:link w:val="BodyText2"/>
    <w:rsid w:val="00072E7D"/>
    <w:rPr>
      <w:rFonts w:ascii="Nauert" w:eastAsia="Times New Roman" w:hAnsi="Nauert" w:cs="Times New Roman"/>
      <w:b/>
      <w:sz w:val="28"/>
      <w:szCs w:val="20"/>
    </w:rPr>
  </w:style>
  <w:style w:type="paragraph" w:styleId="TOC1">
    <w:name w:val="toc 1"/>
    <w:basedOn w:val="Normal"/>
    <w:next w:val="Normal"/>
    <w:autoRedefine/>
    <w:semiHidden/>
    <w:rsid w:val="00072E7D"/>
  </w:style>
  <w:style w:type="paragraph" w:styleId="TOC2">
    <w:name w:val="toc 2"/>
    <w:basedOn w:val="Normal"/>
    <w:next w:val="Normal"/>
    <w:autoRedefine/>
    <w:semiHidden/>
    <w:rsid w:val="00AA5A26"/>
    <w:pPr>
      <w:tabs>
        <w:tab w:val="right" w:leader="dot" w:pos="10188"/>
      </w:tabs>
    </w:pPr>
  </w:style>
  <w:style w:type="character" w:styleId="Hyperlink">
    <w:name w:val="Hyperlink"/>
    <w:basedOn w:val="DefaultParagraphFont"/>
    <w:rsid w:val="00072E7D"/>
    <w:rPr>
      <w:color w:val="0000FF"/>
      <w:u w:val="single"/>
    </w:rPr>
  </w:style>
  <w:style w:type="paragraph" w:styleId="TOC3">
    <w:name w:val="toc 3"/>
    <w:basedOn w:val="Normal"/>
    <w:next w:val="Normal"/>
    <w:autoRedefine/>
    <w:semiHidden/>
    <w:rsid w:val="00072E7D"/>
    <w:pPr>
      <w:tabs>
        <w:tab w:val="right" w:leader="dot" w:pos="10188"/>
      </w:tabs>
      <w:ind w:firstLine="400"/>
    </w:pPr>
  </w:style>
  <w:style w:type="paragraph" w:styleId="ListParagraph">
    <w:name w:val="List Paragraph"/>
    <w:basedOn w:val="Normal"/>
    <w:uiPriority w:val="34"/>
    <w:qFormat/>
    <w:rsid w:val="00072E7D"/>
    <w:pPr>
      <w:ind w:left="720"/>
    </w:pPr>
  </w:style>
  <w:style w:type="paragraph" w:styleId="BalloonText">
    <w:name w:val="Balloon Text"/>
    <w:basedOn w:val="Normal"/>
    <w:link w:val="BalloonTextChar"/>
    <w:uiPriority w:val="99"/>
    <w:semiHidden/>
    <w:unhideWhenUsed/>
    <w:rsid w:val="00072E7D"/>
    <w:rPr>
      <w:rFonts w:ascii="Tahoma" w:hAnsi="Tahoma" w:cs="Tahoma"/>
      <w:sz w:val="16"/>
      <w:szCs w:val="16"/>
    </w:rPr>
  </w:style>
  <w:style w:type="character" w:customStyle="1" w:styleId="BalloonTextChar">
    <w:name w:val="Balloon Text Char"/>
    <w:basedOn w:val="DefaultParagraphFont"/>
    <w:link w:val="BalloonText"/>
    <w:uiPriority w:val="99"/>
    <w:semiHidden/>
    <w:rsid w:val="00072E7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9D31C-03AF-491A-ACE1-C71FC085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6</cp:revision>
  <cp:lastPrinted>2013-12-08T18:25:00Z</cp:lastPrinted>
  <dcterms:created xsi:type="dcterms:W3CDTF">2017-05-02T22:39:00Z</dcterms:created>
  <dcterms:modified xsi:type="dcterms:W3CDTF">2017-05-07T16:34:00Z</dcterms:modified>
</cp:coreProperties>
</file>